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D9CB" w14:textId="53298F8E" w:rsidR="00A77FDF" w:rsidRPr="00CB1DA6" w:rsidRDefault="00A77FDF" w:rsidP="00A77FDF">
      <w:pPr>
        <w:keepNext/>
        <w:keepLines/>
        <w:suppressAutoHyphens/>
        <w:autoSpaceDN w:val="0"/>
        <w:spacing w:after="120" w:line="268" w:lineRule="auto"/>
        <w:jc w:val="center"/>
        <w:textAlignment w:val="baseline"/>
        <w:rPr>
          <w:rFonts w:ascii="Roboto" w:eastAsia="Arial" w:hAnsi="Roboto" w:cstheme="minorHAnsi"/>
          <w:b/>
          <w:bCs/>
          <w:color w:val="006D8C"/>
          <w:sz w:val="44"/>
          <w:szCs w:val="44"/>
          <w:lang w:eastAsia="zh-CN" w:bidi="hi-IN"/>
        </w:rPr>
      </w:pPr>
      <w:r w:rsidRPr="00CB1DA6">
        <w:rPr>
          <w:rFonts w:ascii="Roboto" w:eastAsia="Arial" w:hAnsi="Roboto" w:cstheme="minorHAnsi"/>
          <w:b/>
          <w:bCs/>
          <w:color w:val="006D8C"/>
          <w:sz w:val="44"/>
          <w:szCs w:val="44"/>
          <w:lang w:eastAsia="zh-CN" w:bidi="hi-IN"/>
        </w:rPr>
        <w:t>Carbon Reduction Plan</w:t>
      </w:r>
      <w:r w:rsidR="006C263E">
        <w:rPr>
          <w:rFonts w:ascii="Roboto" w:eastAsia="Arial" w:hAnsi="Roboto" w:cstheme="minorHAnsi"/>
          <w:b/>
          <w:bCs/>
          <w:color w:val="006D8C"/>
          <w:sz w:val="44"/>
          <w:szCs w:val="44"/>
          <w:lang w:eastAsia="zh-CN" w:bidi="hi-IN"/>
        </w:rPr>
        <w:t xml:space="preserve"> (</w:t>
      </w:r>
      <w:r w:rsidR="00813FAC">
        <w:rPr>
          <w:rFonts w:ascii="Roboto" w:eastAsia="Arial" w:hAnsi="Roboto" w:cstheme="minorHAnsi"/>
          <w:b/>
          <w:bCs/>
          <w:color w:val="006D8C"/>
          <w:sz w:val="44"/>
          <w:szCs w:val="44"/>
          <w:lang w:eastAsia="zh-CN" w:bidi="hi-IN"/>
        </w:rPr>
        <w:t>PPN06/21)</w:t>
      </w:r>
    </w:p>
    <w:p w14:paraId="1B88FBF9" w14:textId="77777777" w:rsidR="005A6A33" w:rsidRDefault="005A6A33" w:rsidP="00A77FDF">
      <w:pPr>
        <w:suppressAutoHyphens/>
        <w:autoSpaceDN w:val="0"/>
        <w:spacing w:after="120" w:line="268" w:lineRule="auto"/>
        <w:jc w:val="both"/>
        <w:textAlignment w:val="baseline"/>
        <w:rPr>
          <w:rFonts w:ascii="Roboto" w:eastAsia="Arial" w:hAnsi="Roboto" w:cstheme="minorHAnsi"/>
          <w:lang w:eastAsia="zh-CN" w:bidi="hi-IN"/>
        </w:rPr>
      </w:pPr>
    </w:p>
    <w:p w14:paraId="304D1830" w14:textId="1851F74D" w:rsid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lang w:eastAsia="zh-CN" w:bidi="hi-IN"/>
        </w:rPr>
        <w:t xml:space="preserve">Supplier name: </w:t>
      </w:r>
      <w:r>
        <w:rPr>
          <w:rFonts w:ascii="Roboto" w:eastAsia="Arial" w:hAnsi="Roboto" w:cstheme="minorHAnsi"/>
          <w:lang w:eastAsia="zh-CN" w:bidi="hi-IN"/>
        </w:rPr>
        <w:t xml:space="preserve">Totally plc </w:t>
      </w:r>
    </w:p>
    <w:p w14:paraId="44567F3E" w14:textId="64B79348" w:rsidR="008543E3" w:rsidRPr="00A77FDF" w:rsidRDefault="008543E3" w:rsidP="00A77FDF">
      <w:pPr>
        <w:suppressAutoHyphens/>
        <w:autoSpaceDN w:val="0"/>
        <w:spacing w:after="120" w:line="268" w:lineRule="auto"/>
        <w:jc w:val="both"/>
        <w:textAlignment w:val="baseline"/>
        <w:rPr>
          <w:rFonts w:ascii="Roboto" w:eastAsia="Arial" w:hAnsi="Roboto" w:cstheme="minorHAnsi"/>
          <w:lang w:eastAsia="zh-CN" w:bidi="hi-IN"/>
        </w:rPr>
      </w:pPr>
      <w:r>
        <w:rPr>
          <w:rFonts w:ascii="Roboto" w:eastAsia="Arial" w:hAnsi="Roboto" w:cstheme="minorHAnsi"/>
          <w:lang w:eastAsia="zh-CN" w:bidi="hi-IN"/>
        </w:rPr>
        <w:t>Emission reporting year: 2023/24</w:t>
      </w:r>
    </w:p>
    <w:p w14:paraId="18A5C24E" w14:textId="20775A0C" w:rsid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lang w:eastAsia="zh-CN" w:bidi="hi-IN"/>
        </w:rPr>
        <w:t>Publication date:</w:t>
      </w:r>
      <w:r>
        <w:rPr>
          <w:rFonts w:ascii="Roboto" w:eastAsia="Arial" w:hAnsi="Roboto" w:cstheme="minorHAnsi"/>
          <w:lang w:eastAsia="zh-CN" w:bidi="hi-IN"/>
        </w:rPr>
        <w:t xml:space="preserve"> September 202</w:t>
      </w:r>
      <w:r w:rsidR="001F57B4">
        <w:rPr>
          <w:rFonts w:ascii="Roboto" w:eastAsia="Arial" w:hAnsi="Roboto" w:cstheme="minorHAnsi"/>
          <w:lang w:eastAsia="zh-CN" w:bidi="hi-IN"/>
        </w:rPr>
        <w:t>4</w:t>
      </w:r>
    </w:p>
    <w:p w14:paraId="6002A0ED" w14:textId="77777777" w:rsidR="00A77FDF" w:rsidRPr="00A77FDF" w:rsidRDefault="00A77FDF" w:rsidP="00A77FDF">
      <w:pPr>
        <w:pBdr>
          <w:bottom w:val="single" w:sz="4" w:space="1" w:color="808080" w:themeColor="background1" w:themeShade="80"/>
        </w:pBdr>
        <w:suppressAutoHyphens/>
        <w:autoSpaceDN w:val="0"/>
        <w:spacing w:after="120" w:line="268" w:lineRule="auto"/>
        <w:jc w:val="both"/>
        <w:textAlignment w:val="baseline"/>
        <w:rPr>
          <w:rFonts w:ascii="Roboto" w:eastAsia="Arial" w:hAnsi="Roboto" w:cstheme="minorHAnsi"/>
          <w:lang w:eastAsia="zh-CN" w:bidi="hi-IN"/>
        </w:rPr>
      </w:pPr>
    </w:p>
    <w:p w14:paraId="2A1BEE26" w14:textId="77777777" w:rsidR="00A77FDF" w:rsidRPr="00CB1DA6" w:rsidRDefault="00A77FDF" w:rsidP="00A77FDF">
      <w:pPr>
        <w:keepNext/>
        <w:keepLines/>
        <w:suppressAutoHyphens/>
        <w:autoSpaceDN w:val="0"/>
        <w:spacing w:before="360" w:after="120" w:line="268" w:lineRule="auto"/>
        <w:jc w:val="both"/>
        <w:textAlignment w:val="baseline"/>
        <w:outlineLvl w:val="0"/>
        <w:rPr>
          <w:rFonts w:ascii="Roboto" w:eastAsia="Arial" w:hAnsi="Roboto" w:cstheme="minorHAnsi"/>
          <w:color w:val="006D8C"/>
          <w:lang w:eastAsia="zh-CN" w:bidi="hi-IN"/>
        </w:rPr>
      </w:pPr>
      <w:bookmarkStart w:id="0" w:name="_heading=h.30j0zll"/>
      <w:bookmarkEnd w:id="0"/>
      <w:r w:rsidRPr="00CB1DA6">
        <w:rPr>
          <w:rFonts w:ascii="Roboto" w:eastAsia="Arial" w:hAnsi="Roboto" w:cstheme="minorHAnsi"/>
          <w:b/>
          <w:color w:val="006D8C"/>
          <w:lang w:eastAsia="zh-CN" w:bidi="hi-IN"/>
        </w:rPr>
        <w:t>Commitment to achieving Net Zero</w:t>
      </w:r>
    </w:p>
    <w:p w14:paraId="0C8BEA0B" w14:textId="4AF06804" w:rsidR="00A77FDF" w:rsidRDefault="00A77FDF" w:rsidP="00A77FDF">
      <w:pPr>
        <w:suppressAutoHyphens/>
        <w:autoSpaceDN w:val="0"/>
        <w:spacing w:after="120" w:line="268" w:lineRule="auto"/>
        <w:jc w:val="both"/>
        <w:textAlignment w:val="baseline"/>
        <w:outlineLvl w:val="0"/>
        <w:rPr>
          <w:rFonts w:ascii="Roboto" w:eastAsia="Arial" w:hAnsi="Roboto" w:cstheme="minorHAnsi"/>
          <w:lang w:eastAsia="zh-CN" w:bidi="hi-IN"/>
        </w:rPr>
      </w:pPr>
      <w:bookmarkStart w:id="1" w:name="_heading=h.1fob9te"/>
      <w:bookmarkEnd w:id="1"/>
      <w:r>
        <w:rPr>
          <w:rFonts w:ascii="Roboto" w:eastAsia="Arial" w:hAnsi="Roboto" w:cstheme="minorHAnsi"/>
          <w:lang w:eastAsia="zh-CN" w:bidi="hi-IN"/>
        </w:rPr>
        <w:t xml:space="preserve">Totally </w:t>
      </w:r>
      <w:r w:rsidRPr="00A77FDF">
        <w:rPr>
          <w:rFonts w:ascii="Roboto" w:eastAsia="Arial" w:hAnsi="Roboto" w:cstheme="minorHAnsi"/>
          <w:lang w:eastAsia="zh-CN" w:bidi="hi-IN"/>
        </w:rPr>
        <w:t xml:space="preserve">is committed to achieving </w:t>
      </w:r>
      <w:r w:rsidR="003F6AC1">
        <w:rPr>
          <w:rFonts w:ascii="Roboto" w:eastAsia="Arial" w:hAnsi="Roboto" w:cstheme="minorHAnsi"/>
          <w:lang w:eastAsia="zh-CN" w:bidi="hi-IN"/>
        </w:rPr>
        <w:t xml:space="preserve">overall </w:t>
      </w:r>
      <w:r w:rsidRPr="00A77FDF">
        <w:rPr>
          <w:rFonts w:ascii="Roboto" w:eastAsia="Arial" w:hAnsi="Roboto" w:cstheme="minorHAnsi"/>
          <w:lang w:eastAsia="zh-CN" w:bidi="hi-IN"/>
        </w:rPr>
        <w:t xml:space="preserve">Net Zero emissions by </w:t>
      </w:r>
      <w:r w:rsidRPr="00F82603">
        <w:rPr>
          <w:rFonts w:ascii="Roboto" w:eastAsia="Arial" w:hAnsi="Roboto" w:cstheme="minorHAnsi"/>
          <w:lang w:eastAsia="zh-CN" w:bidi="hi-IN"/>
        </w:rPr>
        <w:t>20</w:t>
      </w:r>
      <w:r w:rsidR="000514E1" w:rsidRPr="00F82603">
        <w:rPr>
          <w:rFonts w:ascii="Roboto" w:eastAsia="Arial" w:hAnsi="Roboto" w:cstheme="minorHAnsi"/>
          <w:lang w:eastAsia="zh-CN" w:bidi="hi-IN"/>
        </w:rPr>
        <w:t>45</w:t>
      </w:r>
      <w:r w:rsidRPr="00F82603">
        <w:rPr>
          <w:rFonts w:ascii="Roboto" w:eastAsia="Arial" w:hAnsi="Roboto" w:cstheme="minorHAnsi"/>
          <w:lang w:eastAsia="zh-CN" w:bidi="hi-IN"/>
        </w:rPr>
        <w:t>.</w:t>
      </w:r>
    </w:p>
    <w:p w14:paraId="1724D193" w14:textId="77777777" w:rsidR="00A77FDF" w:rsidRPr="00A77FDF" w:rsidRDefault="00A77FDF" w:rsidP="00A77FDF">
      <w:pPr>
        <w:pBdr>
          <w:bottom w:val="single" w:sz="4" w:space="1" w:color="808080" w:themeColor="background1" w:themeShade="80"/>
        </w:pBdr>
        <w:suppressAutoHyphens/>
        <w:autoSpaceDN w:val="0"/>
        <w:spacing w:after="120" w:line="268" w:lineRule="auto"/>
        <w:jc w:val="both"/>
        <w:textAlignment w:val="baseline"/>
        <w:outlineLvl w:val="0"/>
        <w:rPr>
          <w:rFonts w:ascii="Roboto" w:eastAsia="Arial" w:hAnsi="Roboto" w:cstheme="minorHAnsi"/>
          <w:lang w:eastAsia="zh-CN" w:bidi="hi-IN"/>
        </w:rPr>
      </w:pPr>
    </w:p>
    <w:p w14:paraId="6E9E7159" w14:textId="77777777" w:rsidR="00A77FDF" w:rsidRPr="00CB1DA6" w:rsidRDefault="00A77FDF" w:rsidP="00A77FDF">
      <w:pPr>
        <w:keepNext/>
        <w:keepLines/>
        <w:suppressAutoHyphens/>
        <w:autoSpaceDN w:val="0"/>
        <w:spacing w:before="360" w:after="120" w:line="268" w:lineRule="auto"/>
        <w:jc w:val="both"/>
        <w:textAlignment w:val="baseline"/>
        <w:outlineLvl w:val="0"/>
        <w:rPr>
          <w:rFonts w:ascii="Roboto" w:eastAsia="Arial" w:hAnsi="Roboto" w:cstheme="minorHAnsi"/>
          <w:color w:val="006D8C"/>
          <w:lang w:eastAsia="zh-CN" w:bidi="hi-IN"/>
        </w:rPr>
      </w:pPr>
      <w:bookmarkStart w:id="2" w:name="_heading=h.3znysh7"/>
      <w:bookmarkEnd w:id="2"/>
      <w:r w:rsidRPr="00CB1DA6">
        <w:rPr>
          <w:rFonts w:ascii="Roboto" w:eastAsia="Arial" w:hAnsi="Roboto" w:cstheme="minorHAnsi"/>
          <w:b/>
          <w:color w:val="006D8C"/>
          <w:lang w:eastAsia="zh-CN" w:bidi="hi-IN"/>
        </w:rPr>
        <w:t>Baseline Emissions Footprint</w:t>
      </w:r>
    </w:p>
    <w:p w14:paraId="4F6F5CDD" w14:textId="05F4D503" w:rsidR="00A77FDF" w:rsidRPr="00A77FDF" w:rsidRDefault="00A77FDF" w:rsidP="00A77FDF">
      <w:pPr>
        <w:suppressAutoHyphens/>
        <w:autoSpaceDN w:val="0"/>
        <w:spacing w:after="0" w:line="276" w:lineRule="auto"/>
        <w:textAlignment w:val="baseline"/>
        <w:rPr>
          <w:rFonts w:ascii="Roboto" w:eastAsia="Arial" w:hAnsi="Roboto" w:cstheme="minorHAnsi"/>
          <w:lang w:eastAsia="zh-CN" w:bidi="hi-IN"/>
        </w:rPr>
      </w:pPr>
      <w:r w:rsidRPr="00A77FDF">
        <w:rPr>
          <w:rFonts w:ascii="Roboto" w:eastAsia="Arial" w:hAnsi="Roboto" w:cstheme="minorHAnsi"/>
          <w:lang w:eastAsia="zh-CN" w:bidi="hi-IN"/>
        </w:rPr>
        <w:t>B</w:t>
      </w:r>
      <w:r w:rsidR="001C70C6">
        <w:rPr>
          <w:rFonts w:ascii="Roboto" w:eastAsia="Arial" w:hAnsi="Roboto" w:cstheme="minorHAnsi"/>
          <w:lang w:eastAsia="zh-CN" w:bidi="hi-IN"/>
        </w:rPr>
        <w:t>aseline</w:t>
      </w:r>
      <w:r w:rsidRPr="00A77FDF">
        <w:rPr>
          <w:rFonts w:ascii="Roboto" w:eastAsia="Arial" w:hAnsi="Roboto" w:cstheme="minorHAnsi"/>
          <w:lang w:eastAsia="zh-CN" w:bidi="hi-IN"/>
        </w:rPr>
        <w:t xml:space="preserve"> emissions are a record of the greenhouse gases that h</w:t>
      </w:r>
      <w:r w:rsidR="001C70C6">
        <w:rPr>
          <w:rFonts w:ascii="Roboto" w:eastAsia="Arial" w:hAnsi="Roboto" w:cstheme="minorHAnsi"/>
          <w:lang w:eastAsia="zh-CN" w:bidi="hi-IN"/>
        </w:rPr>
        <w:t>ave</w:t>
      </w:r>
      <w:r w:rsidRPr="00A77FDF">
        <w:rPr>
          <w:rFonts w:ascii="Roboto" w:eastAsia="Arial" w:hAnsi="Roboto" w:cstheme="minorHAnsi"/>
          <w:lang w:eastAsia="zh-CN" w:bidi="hi-IN"/>
        </w:rPr>
        <w:t xml:space="preserve"> been produced in the past and were produced prior to the introduction of any strategies to reduce emissions. Bas</w:t>
      </w:r>
      <w:r w:rsidR="001C70C6">
        <w:rPr>
          <w:rFonts w:ascii="Roboto" w:eastAsia="Arial" w:hAnsi="Roboto" w:cstheme="minorHAnsi"/>
          <w:lang w:eastAsia="zh-CN" w:bidi="hi-IN"/>
        </w:rPr>
        <w:t>eline</w:t>
      </w:r>
      <w:r w:rsidRPr="00A77FDF">
        <w:rPr>
          <w:rFonts w:ascii="Roboto" w:eastAsia="Arial" w:hAnsi="Roboto" w:cstheme="minorHAnsi"/>
          <w:lang w:eastAsia="zh-CN" w:bidi="hi-IN"/>
        </w:rPr>
        <w:t xml:space="preserve"> emissions are the reference p</w:t>
      </w:r>
      <w:r w:rsidR="001C70C6">
        <w:rPr>
          <w:rFonts w:ascii="Roboto" w:eastAsia="Arial" w:hAnsi="Roboto" w:cstheme="minorHAnsi"/>
          <w:lang w:eastAsia="zh-CN" w:bidi="hi-IN"/>
        </w:rPr>
        <w:t>oint</w:t>
      </w:r>
      <w:r w:rsidRPr="00A77FDF">
        <w:rPr>
          <w:rFonts w:ascii="Roboto" w:eastAsia="Arial" w:hAnsi="Roboto" w:cstheme="minorHAnsi"/>
          <w:lang w:eastAsia="zh-CN" w:bidi="hi-IN"/>
        </w:rPr>
        <w:t xml:space="preserve"> against which emissions reduction c</w:t>
      </w:r>
      <w:r w:rsidR="001C70C6">
        <w:rPr>
          <w:rFonts w:ascii="Roboto" w:eastAsia="Arial" w:hAnsi="Roboto" w:cstheme="minorHAnsi"/>
          <w:lang w:eastAsia="zh-CN" w:bidi="hi-IN"/>
        </w:rPr>
        <w:t>an</w:t>
      </w:r>
      <w:r w:rsidRPr="00A77FDF">
        <w:rPr>
          <w:rFonts w:ascii="Roboto" w:eastAsia="Arial" w:hAnsi="Roboto" w:cstheme="minorHAnsi"/>
          <w:lang w:eastAsia="zh-CN" w:bidi="hi-IN"/>
        </w:rPr>
        <w:t xml:space="preserve"> </w:t>
      </w:r>
      <w:r w:rsidR="001C70C6">
        <w:rPr>
          <w:rFonts w:ascii="Roboto" w:eastAsia="Arial" w:hAnsi="Roboto" w:cstheme="minorHAnsi"/>
          <w:lang w:eastAsia="zh-CN" w:bidi="hi-IN"/>
        </w:rPr>
        <w:t>be</w:t>
      </w:r>
      <w:r w:rsidRPr="00A77FDF">
        <w:rPr>
          <w:rFonts w:ascii="Roboto" w:eastAsia="Arial" w:hAnsi="Roboto" w:cstheme="minorHAnsi"/>
          <w:lang w:eastAsia="zh-CN" w:bidi="hi-IN"/>
        </w:rPr>
        <w:t xml:space="preserve"> measured.</w:t>
      </w:r>
    </w:p>
    <w:p w14:paraId="0A87C7EB" w14:textId="2D411D12" w:rsidR="00A77FDF" w:rsidRPr="00A77FDF" w:rsidRDefault="00A77FDF" w:rsidP="00A77FDF">
      <w:pPr>
        <w:suppressAutoHyphens/>
        <w:autoSpaceDN w:val="0"/>
        <w:spacing w:after="0" w:line="276" w:lineRule="auto"/>
        <w:textAlignment w:val="baseline"/>
        <w:rPr>
          <w:rFonts w:ascii="Roboto" w:eastAsia="Arial" w:hAnsi="Roboto" w:cstheme="minorHAnsi"/>
          <w:lang w:eastAsia="zh-CN" w:bidi="hi-IN"/>
        </w:rPr>
      </w:pPr>
      <w:r w:rsidRPr="00A77FDF">
        <w:rPr>
          <w:rFonts w:ascii="Roboto" w:eastAsia="Arial" w:hAnsi="Roboto" w:cstheme="minorHAnsi"/>
          <w:lang w:eastAsia="zh-CN" w:bidi="hi-IN"/>
        </w:rPr>
        <w:t xml:space="preserve"> </w:t>
      </w:r>
    </w:p>
    <w:tbl>
      <w:tblPr>
        <w:tblW w:w="94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000" w:firstRow="0" w:lastRow="0" w:firstColumn="0" w:lastColumn="0" w:noHBand="0" w:noVBand="0"/>
      </w:tblPr>
      <w:tblGrid>
        <w:gridCol w:w="2130"/>
        <w:gridCol w:w="7320"/>
      </w:tblGrid>
      <w:tr w:rsidR="00A77FDF" w:rsidRPr="00A77FDF" w14:paraId="11A430DB" w14:textId="77777777" w:rsidTr="00A77FDF">
        <w:trPr>
          <w:trHeight w:val="455"/>
        </w:trPr>
        <w:tc>
          <w:tcPr>
            <w:tcW w:w="9450" w:type="dxa"/>
            <w:gridSpan w:val="2"/>
            <w:shd w:val="clear" w:color="auto" w:fill="auto"/>
            <w:tcMar>
              <w:top w:w="100" w:type="dxa"/>
              <w:left w:w="100" w:type="dxa"/>
              <w:bottom w:w="100" w:type="dxa"/>
              <w:right w:w="100" w:type="dxa"/>
            </w:tcMar>
          </w:tcPr>
          <w:p w14:paraId="160D272A" w14:textId="10EE74A1"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Baseline Year</w:t>
            </w:r>
            <w:r w:rsidRPr="00FC1394">
              <w:rPr>
                <w:rFonts w:ascii="Roboto" w:eastAsia="Arial" w:hAnsi="Roboto" w:cstheme="minorHAnsi"/>
                <w:b/>
                <w:lang w:eastAsia="zh-CN" w:bidi="hi-IN"/>
              </w:rPr>
              <w:t xml:space="preserve">: </w:t>
            </w:r>
            <w:r w:rsidRPr="005A6A33">
              <w:rPr>
                <w:rFonts w:ascii="Roboto" w:eastAsia="Arial" w:hAnsi="Roboto" w:cstheme="minorHAnsi"/>
                <w:b/>
                <w:lang w:eastAsia="zh-CN" w:bidi="hi-IN"/>
              </w:rPr>
              <w:t>2</w:t>
            </w:r>
            <w:r w:rsidR="00CB1DA6" w:rsidRPr="005A6A33">
              <w:rPr>
                <w:rFonts w:ascii="Roboto" w:eastAsia="Arial" w:hAnsi="Roboto" w:cstheme="minorHAnsi"/>
                <w:b/>
                <w:lang w:eastAsia="zh-CN" w:bidi="hi-IN"/>
              </w:rPr>
              <w:t>0</w:t>
            </w:r>
            <w:r w:rsidR="00583971" w:rsidRPr="005A6A33">
              <w:rPr>
                <w:rFonts w:ascii="Roboto" w:eastAsia="Arial" w:hAnsi="Roboto" w:cstheme="minorHAnsi"/>
                <w:b/>
                <w:lang w:eastAsia="zh-CN" w:bidi="hi-IN"/>
              </w:rPr>
              <w:t>20</w:t>
            </w:r>
          </w:p>
        </w:tc>
      </w:tr>
      <w:tr w:rsidR="00A77FDF" w:rsidRPr="00A77FDF" w14:paraId="1DEE6919" w14:textId="77777777" w:rsidTr="00A77FDF">
        <w:trPr>
          <w:trHeight w:val="455"/>
        </w:trPr>
        <w:tc>
          <w:tcPr>
            <w:tcW w:w="9450" w:type="dxa"/>
            <w:gridSpan w:val="2"/>
            <w:shd w:val="clear" w:color="auto" w:fill="auto"/>
            <w:tcMar>
              <w:top w:w="100" w:type="dxa"/>
              <w:left w:w="100" w:type="dxa"/>
              <w:bottom w:w="100" w:type="dxa"/>
              <w:right w:w="100" w:type="dxa"/>
            </w:tcMar>
          </w:tcPr>
          <w:p w14:paraId="62F2F6AE"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Additional Details relating to the Baseline Emissions calculations.</w:t>
            </w:r>
          </w:p>
        </w:tc>
      </w:tr>
      <w:tr w:rsidR="00A77FDF" w:rsidRPr="00A77FDF" w14:paraId="38B77C2A" w14:textId="77777777" w:rsidTr="00A77FDF">
        <w:trPr>
          <w:trHeight w:val="455"/>
        </w:trPr>
        <w:tc>
          <w:tcPr>
            <w:tcW w:w="9450" w:type="dxa"/>
            <w:gridSpan w:val="2"/>
            <w:shd w:val="clear" w:color="auto" w:fill="auto"/>
            <w:tcMar>
              <w:top w:w="100" w:type="dxa"/>
              <w:left w:w="100" w:type="dxa"/>
              <w:bottom w:w="100" w:type="dxa"/>
              <w:right w:w="100" w:type="dxa"/>
            </w:tcMar>
          </w:tcPr>
          <w:p w14:paraId="5078CC72" w14:textId="5A7DFA63" w:rsidR="003958BA" w:rsidRPr="003958BA" w:rsidRDefault="003958BA" w:rsidP="003958BA">
            <w:pPr>
              <w:suppressAutoHyphens/>
              <w:autoSpaceDN w:val="0"/>
              <w:spacing w:after="120" w:line="268" w:lineRule="auto"/>
              <w:jc w:val="both"/>
              <w:textAlignment w:val="baseline"/>
              <w:rPr>
                <w:rFonts w:ascii="Roboto" w:eastAsia="Arial" w:hAnsi="Roboto" w:cstheme="minorHAnsi"/>
                <w:lang w:eastAsia="zh-CN" w:bidi="hi-IN"/>
              </w:rPr>
            </w:pPr>
            <w:r w:rsidRPr="003958BA">
              <w:rPr>
                <w:rFonts w:ascii="Roboto" w:eastAsia="Arial" w:hAnsi="Roboto" w:cstheme="minorHAnsi"/>
                <w:lang w:eastAsia="zh-CN" w:bidi="hi-IN"/>
              </w:rPr>
              <w:t>Totally has a number of separately registered subsidiary companies within the Group, and these are detailed within the report.</w:t>
            </w:r>
          </w:p>
          <w:p w14:paraId="45481EF6" w14:textId="77777777" w:rsidR="003958BA" w:rsidRPr="003958BA" w:rsidRDefault="003958BA" w:rsidP="003958BA">
            <w:pPr>
              <w:suppressAutoHyphens/>
              <w:autoSpaceDN w:val="0"/>
              <w:spacing w:after="120" w:line="268" w:lineRule="auto"/>
              <w:jc w:val="both"/>
              <w:textAlignment w:val="baseline"/>
              <w:rPr>
                <w:rFonts w:ascii="Roboto" w:eastAsia="Arial" w:hAnsi="Roboto" w:cstheme="minorHAnsi"/>
                <w:lang w:eastAsia="zh-CN" w:bidi="hi-IN"/>
              </w:rPr>
            </w:pPr>
            <w:r w:rsidRPr="003958BA">
              <w:rPr>
                <w:rFonts w:ascii="Roboto" w:eastAsia="Arial" w:hAnsi="Roboto" w:cstheme="minorHAnsi"/>
                <w:lang w:eastAsia="zh-CN" w:bidi="hi-IN"/>
              </w:rPr>
              <w:t>As we continue to support the NHS and other healthcare partners, our subsidiaries do occupy a number of sites within hospitals and clinics across the UK and Ireland and we are not directly responsible for energy costs in 98% of these satellite sites.  We do continue to work with our partners to look at ways that we can support initiatives to reduce our carbon footprint as well as reducing our energy consumption.</w:t>
            </w:r>
          </w:p>
          <w:p w14:paraId="7AD88C45" w14:textId="342620CD" w:rsidR="003958BA" w:rsidRPr="003958BA" w:rsidRDefault="003958BA" w:rsidP="003958BA">
            <w:pPr>
              <w:suppressAutoHyphens/>
              <w:autoSpaceDN w:val="0"/>
              <w:spacing w:after="120" w:line="268" w:lineRule="auto"/>
              <w:jc w:val="both"/>
              <w:textAlignment w:val="baseline"/>
              <w:rPr>
                <w:rFonts w:ascii="Roboto" w:eastAsia="Arial" w:hAnsi="Roboto" w:cstheme="minorHAnsi"/>
                <w:lang w:eastAsia="zh-CN" w:bidi="hi-IN"/>
              </w:rPr>
            </w:pPr>
            <w:r w:rsidRPr="003958BA">
              <w:rPr>
                <w:rFonts w:ascii="Roboto" w:eastAsia="Arial" w:hAnsi="Roboto" w:cstheme="minorHAnsi"/>
                <w:lang w:eastAsia="zh-CN" w:bidi="hi-IN"/>
              </w:rPr>
              <w:t>T</w:t>
            </w:r>
            <w:r w:rsidR="00B72EFB">
              <w:rPr>
                <w:rFonts w:ascii="Roboto" w:eastAsia="Arial" w:hAnsi="Roboto" w:cstheme="minorHAnsi"/>
                <w:lang w:eastAsia="zh-CN" w:bidi="hi-IN"/>
              </w:rPr>
              <w:t xml:space="preserve">otally </w:t>
            </w:r>
            <w:r w:rsidRPr="003958BA">
              <w:rPr>
                <w:rFonts w:ascii="Roboto" w:eastAsia="Arial" w:hAnsi="Roboto" w:cstheme="minorHAnsi"/>
                <w:lang w:eastAsia="zh-CN" w:bidi="hi-IN"/>
              </w:rPr>
              <w:t>implemented the SECR requirements in the year, and the results are shown below.</w:t>
            </w:r>
          </w:p>
          <w:p w14:paraId="3F54F13D" w14:textId="608A2927" w:rsidR="00DC37A1" w:rsidRPr="00A77FDF" w:rsidRDefault="003958BA" w:rsidP="003958BA">
            <w:pPr>
              <w:suppressAutoHyphens/>
              <w:autoSpaceDN w:val="0"/>
              <w:spacing w:after="120" w:line="268" w:lineRule="auto"/>
              <w:jc w:val="both"/>
              <w:textAlignment w:val="baseline"/>
              <w:rPr>
                <w:rFonts w:ascii="Roboto" w:eastAsia="Arial" w:hAnsi="Roboto" w:cstheme="minorHAnsi"/>
                <w:lang w:eastAsia="zh-CN" w:bidi="hi-IN"/>
              </w:rPr>
            </w:pPr>
            <w:r w:rsidRPr="003958BA">
              <w:rPr>
                <w:rFonts w:ascii="Roboto" w:eastAsia="Arial" w:hAnsi="Roboto" w:cstheme="minorHAnsi"/>
                <w:lang w:eastAsia="zh-CN" w:bidi="hi-IN"/>
              </w:rPr>
              <w:t>We are proud to say, for 2020/21 we achieved 100% verifiable data coverage with no estimations required.</w:t>
            </w:r>
          </w:p>
        </w:tc>
      </w:tr>
      <w:tr w:rsidR="00A77FDF" w:rsidRPr="00A77FDF" w14:paraId="4A19C986" w14:textId="77777777" w:rsidTr="00A77FDF">
        <w:trPr>
          <w:trHeight w:val="455"/>
        </w:trPr>
        <w:tc>
          <w:tcPr>
            <w:tcW w:w="9450" w:type="dxa"/>
            <w:gridSpan w:val="2"/>
            <w:shd w:val="clear" w:color="auto" w:fill="auto"/>
            <w:tcMar>
              <w:top w:w="100" w:type="dxa"/>
              <w:left w:w="100" w:type="dxa"/>
              <w:bottom w:w="100" w:type="dxa"/>
              <w:right w:w="100" w:type="dxa"/>
            </w:tcMar>
          </w:tcPr>
          <w:p w14:paraId="72232A47" w14:textId="5C7C427E"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Baseline year emissions:</w:t>
            </w:r>
            <w:r w:rsidR="000514E1">
              <w:rPr>
                <w:rFonts w:ascii="Roboto" w:eastAsia="Arial" w:hAnsi="Roboto" w:cstheme="minorHAnsi"/>
                <w:b/>
                <w:lang w:eastAsia="zh-CN" w:bidi="hi-IN"/>
              </w:rPr>
              <w:t xml:space="preserve"> 20</w:t>
            </w:r>
            <w:r w:rsidR="00583971">
              <w:rPr>
                <w:rFonts w:ascii="Roboto" w:eastAsia="Arial" w:hAnsi="Roboto" w:cstheme="minorHAnsi"/>
                <w:b/>
                <w:lang w:eastAsia="zh-CN" w:bidi="hi-IN"/>
              </w:rPr>
              <w:t>20</w:t>
            </w:r>
            <w:r w:rsidR="00AC1EB3">
              <w:rPr>
                <w:rFonts w:ascii="Roboto" w:eastAsia="Arial" w:hAnsi="Roboto" w:cstheme="minorHAnsi"/>
                <w:b/>
                <w:lang w:eastAsia="zh-CN" w:bidi="hi-IN"/>
              </w:rPr>
              <w:t>/21</w:t>
            </w:r>
          </w:p>
        </w:tc>
      </w:tr>
      <w:tr w:rsidR="00A77FDF" w:rsidRPr="00A77FDF" w14:paraId="128A4E6C" w14:textId="77777777" w:rsidTr="005A6A33">
        <w:trPr>
          <w:trHeight w:val="740"/>
        </w:trPr>
        <w:tc>
          <w:tcPr>
            <w:tcW w:w="2130" w:type="dxa"/>
            <w:shd w:val="clear" w:color="auto" w:fill="auto"/>
            <w:tcMar>
              <w:top w:w="100" w:type="dxa"/>
              <w:left w:w="100" w:type="dxa"/>
              <w:bottom w:w="100" w:type="dxa"/>
              <w:right w:w="100" w:type="dxa"/>
            </w:tcMar>
          </w:tcPr>
          <w:p w14:paraId="5A54EA87"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EMISSIONS</w:t>
            </w:r>
          </w:p>
        </w:tc>
        <w:tc>
          <w:tcPr>
            <w:tcW w:w="7320" w:type="dxa"/>
            <w:shd w:val="clear" w:color="auto" w:fill="auto"/>
            <w:tcMar>
              <w:top w:w="100" w:type="dxa"/>
              <w:left w:w="100" w:type="dxa"/>
              <w:bottom w:w="100" w:type="dxa"/>
              <w:right w:w="100" w:type="dxa"/>
            </w:tcMar>
          </w:tcPr>
          <w:p w14:paraId="06B61683" w14:textId="71A0D455"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TOTAL (tCO</w:t>
            </w:r>
            <w:r w:rsidRPr="005A6A33">
              <w:rPr>
                <w:rFonts w:ascii="Roboto" w:eastAsia="Arial" w:hAnsi="Roboto" w:cstheme="minorHAnsi"/>
                <w:b/>
                <w:vertAlign w:val="subscript"/>
                <w:lang w:eastAsia="zh-CN" w:bidi="hi-IN"/>
              </w:rPr>
              <w:t>2</w:t>
            </w:r>
            <w:r w:rsidRPr="005A6A33">
              <w:rPr>
                <w:rFonts w:ascii="Roboto" w:eastAsia="Arial" w:hAnsi="Roboto" w:cstheme="minorHAnsi"/>
                <w:b/>
                <w:lang w:eastAsia="zh-CN" w:bidi="hi-IN"/>
              </w:rPr>
              <w:t>e)</w:t>
            </w:r>
          </w:p>
        </w:tc>
      </w:tr>
      <w:tr w:rsidR="00A77FDF" w:rsidRPr="00A77FDF" w14:paraId="3A4DB65C" w14:textId="77777777" w:rsidTr="005A6A33">
        <w:trPr>
          <w:trHeight w:val="455"/>
        </w:trPr>
        <w:tc>
          <w:tcPr>
            <w:tcW w:w="2130" w:type="dxa"/>
            <w:shd w:val="clear" w:color="auto" w:fill="auto"/>
            <w:tcMar>
              <w:top w:w="100" w:type="dxa"/>
              <w:left w:w="100" w:type="dxa"/>
              <w:bottom w:w="100" w:type="dxa"/>
              <w:right w:w="100" w:type="dxa"/>
            </w:tcMar>
          </w:tcPr>
          <w:p w14:paraId="5EEF4CDD"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Scope 1</w:t>
            </w:r>
          </w:p>
        </w:tc>
        <w:tc>
          <w:tcPr>
            <w:tcW w:w="7320" w:type="dxa"/>
            <w:shd w:val="clear" w:color="auto" w:fill="auto"/>
            <w:tcMar>
              <w:top w:w="100" w:type="dxa"/>
              <w:left w:w="100" w:type="dxa"/>
              <w:bottom w:w="100" w:type="dxa"/>
              <w:right w:w="100" w:type="dxa"/>
            </w:tcMar>
          </w:tcPr>
          <w:p w14:paraId="1D64AD01" w14:textId="36D99A87" w:rsidR="00C54568" w:rsidRPr="005C586F" w:rsidRDefault="005C586F" w:rsidP="005C586F">
            <w:pPr>
              <w:rPr>
                <w:rFonts w:ascii="Roboto" w:hAnsi="Roboto"/>
              </w:rPr>
            </w:pPr>
            <w:r w:rsidRPr="005C586F">
              <w:rPr>
                <w:rFonts w:ascii="Roboto" w:hAnsi="Roboto"/>
              </w:rPr>
              <w:t>76.8</w:t>
            </w:r>
          </w:p>
        </w:tc>
      </w:tr>
      <w:tr w:rsidR="00A77FDF" w:rsidRPr="00A77FDF" w14:paraId="43A16B54" w14:textId="77777777" w:rsidTr="00A77FDF">
        <w:trPr>
          <w:trHeight w:val="455"/>
        </w:trPr>
        <w:tc>
          <w:tcPr>
            <w:tcW w:w="2130" w:type="dxa"/>
            <w:shd w:val="clear" w:color="auto" w:fill="auto"/>
            <w:tcMar>
              <w:top w:w="100" w:type="dxa"/>
              <w:left w:w="100" w:type="dxa"/>
              <w:bottom w:w="100" w:type="dxa"/>
              <w:right w:w="100" w:type="dxa"/>
            </w:tcMar>
          </w:tcPr>
          <w:p w14:paraId="5259CDB3"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lastRenderedPageBreak/>
              <w:t>Scope 2</w:t>
            </w:r>
          </w:p>
        </w:tc>
        <w:tc>
          <w:tcPr>
            <w:tcW w:w="7320" w:type="dxa"/>
            <w:shd w:val="clear" w:color="auto" w:fill="auto"/>
            <w:tcMar>
              <w:top w:w="100" w:type="dxa"/>
              <w:left w:w="100" w:type="dxa"/>
              <w:bottom w:w="100" w:type="dxa"/>
              <w:right w:w="100" w:type="dxa"/>
            </w:tcMar>
          </w:tcPr>
          <w:p w14:paraId="5A35238B" w14:textId="23BD7E92" w:rsidR="00A77FDF" w:rsidRPr="00A77FDF" w:rsidRDefault="007267B0"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lang w:eastAsia="zh-CN" w:bidi="hi-IN"/>
              </w:rPr>
              <w:t>114.5</w:t>
            </w:r>
          </w:p>
        </w:tc>
      </w:tr>
      <w:tr w:rsidR="00A77FDF" w:rsidRPr="00A77FDF" w14:paraId="3EE0F16E" w14:textId="77777777" w:rsidTr="00A77FDF">
        <w:trPr>
          <w:trHeight w:val="585"/>
        </w:trPr>
        <w:tc>
          <w:tcPr>
            <w:tcW w:w="2130" w:type="dxa"/>
            <w:shd w:val="clear" w:color="auto" w:fill="auto"/>
            <w:tcMar>
              <w:top w:w="100" w:type="dxa"/>
              <w:left w:w="100" w:type="dxa"/>
              <w:bottom w:w="100" w:type="dxa"/>
              <w:right w:w="100" w:type="dxa"/>
            </w:tcMar>
          </w:tcPr>
          <w:p w14:paraId="229F5B92"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Scope 3</w:t>
            </w:r>
          </w:p>
          <w:p w14:paraId="5688B2A6"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(Included Sources)</w:t>
            </w:r>
          </w:p>
        </w:tc>
        <w:tc>
          <w:tcPr>
            <w:tcW w:w="7320" w:type="dxa"/>
            <w:shd w:val="clear" w:color="auto" w:fill="auto"/>
            <w:tcMar>
              <w:top w:w="100" w:type="dxa"/>
              <w:left w:w="100" w:type="dxa"/>
              <w:bottom w:w="100" w:type="dxa"/>
              <w:right w:w="100" w:type="dxa"/>
            </w:tcMar>
          </w:tcPr>
          <w:p w14:paraId="553A7680" w14:textId="10E4E008" w:rsidR="00A77FDF" w:rsidRPr="00A77FDF" w:rsidRDefault="00583971" w:rsidP="00A77FDF">
            <w:pPr>
              <w:suppressAutoHyphens/>
              <w:autoSpaceDN w:val="0"/>
              <w:spacing w:after="120" w:line="268" w:lineRule="auto"/>
              <w:jc w:val="both"/>
              <w:textAlignment w:val="baseline"/>
              <w:rPr>
                <w:rFonts w:ascii="Roboto" w:eastAsia="Arial" w:hAnsi="Roboto" w:cstheme="minorHAnsi"/>
                <w:bCs/>
                <w:lang w:eastAsia="zh-CN" w:bidi="hi-IN"/>
              </w:rPr>
            </w:pPr>
            <w:r>
              <w:rPr>
                <w:rFonts w:ascii="Roboto" w:eastAsia="Arial" w:hAnsi="Roboto" w:cstheme="minorHAnsi"/>
                <w:bCs/>
                <w:lang w:eastAsia="zh-CN" w:bidi="hi-IN"/>
              </w:rPr>
              <w:t>112.9</w:t>
            </w:r>
          </w:p>
        </w:tc>
      </w:tr>
      <w:tr w:rsidR="00A77FDF" w:rsidRPr="00A77FDF" w14:paraId="1A591150" w14:textId="77777777" w:rsidTr="00A77FDF">
        <w:trPr>
          <w:trHeight w:val="585"/>
        </w:trPr>
        <w:tc>
          <w:tcPr>
            <w:tcW w:w="2130" w:type="dxa"/>
            <w:shd w:val="clear" w:color="auto" w:fill="auto"/>
            <w:tcMar>
              <w:top w:w="100" w:type="dxa"/>
              <w:left w:w="100" w:type="dxa"/>
              <w:bottom w:w="100" w:type="dxa"/>
              <w:right w:w="100" w:type="dxa"/>
            </w:tcMar>
          </w:tcPr>
          <w:p w14:paraId="569AD623"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Total Emissions</w:t>
            </w:r>
          </w:p>
        </w:tc>
        <w:tc>
          <w:tcPr>
            <w:tcW w:w="7320" w:type="dxa"/>
            <w:shd w:val="clear" w:color="auto" w:fill="auto"/>
            <w:tcMar>
              <w:top w:w="100" w:type="dxa"/>
              <w:left w:w="100" w:type="dxa"/>
              <w:bottom w:w="100" w:type="dxa"/>
              <w:right w:w="100" w:type="dxa"/>
            </w:tcMar>
          </w:tcPr>
          <w:p w14:paraId="0D15DA01" w14:textId="4076E283" w:rsidR="00A77FDF" w:rsidRPr="00A77FDF" w:rsidRDefault="00583971" w:rsidP="00A77FDF">
            <w:pPr>
              <w:suppressAutoHyphens/>
              <w:autoSpaceDN w:val="0"/>
              <w:spacing w:after="120" w:line="268" w:lineRule="auto"/>
              <w:jc w:val="both"/>
              <w:textAlignment w:val="baseline"/>
              <w:rPr>
                <w:rFonts w:ascii="Roboto" w:eastAsia="Arial" w:hAnsi="Roboto" w:cstheme="minorHAnsi"/>
                <w:b/>
                <w:bCs/>
                <w:lang w:eastAsia="zh-CN" w:bidi="hi-IN"/>
              </w:rPr>
            </w:pPr>
            <w:r>
              <w:rPr>
                <w:rFonts w:ascii="Roboto" w:eastAsia="Arial" w:hAnsi="Roboto" w:cstheme="minorHAnsi"/>
                <w:b/>
                <w:bCs/>
                <w:lang w:eastAsia="zh-CN" w:bidi="hi-IN"/>
              </w:rPr>
              <w:t>304.11</w:t>
            </w:r>
          </w:p>
        </w:tc>
      </w:tr>
    </w:tbl>
    <w:p w14:paraId="65F9DF56" w14:textId="77777777" w:rsidR="00A77FDF" w:rsidRPr="00A77FDF" w:rsidRDefault="00A77FDF" w:rsidP="00A77FDF">
      <w:pPr>
        <w:suppressAutoHyphens/>
        <w:autoSpaceDN w:val="0"/>
        <w:spacing w:after="0" w:line="276" w:lineRule="auto"/>
        <w:textAlignment w:val="baseline"/>
        <w:rPr>
          <w:rFonts w:ascii="Roboto" w:eastAsia="Arial" w:hAnsi="Roboto" w:cstheme="minorHAnsi"/>
          <w:b/>
          <w:lang w:eastAsia="zh-CN" w:bidi="hi-IN"/>
        </w:rPr>
      </w:pPr>
    </w:p>
    <w:p w14:paraId="3DF9C5B4" w14:textId="77777777" w:rsidR="00A77FDF" w:rsidRPr="00A77FDF" w:rsidRDefault="00A77FDF" w:rsidP="00A77FDF">
      <w:pPr>
        <w:suppressAutoHyphens/>
        <w:autoSpaceDN w:val="0"/>
        <w:spacing w:after="0" w:line="276" w:lineRule="auto"/>
        <w:textAlignment w:val="baseline"/>
        <w:rPr>
          <w:rFonts w:ascii="Roboto" w:eastAsia="Arial" w:hAnsi="Roboto" w:cstheme="minorHAnsi"/>
          <w:b/>
          <w:lang w:eastAsia="zh-CN" w:bidi="hi-IN"/>
        </w:rPr>
      </w:pPr>
    </w:p>
    <w:p w14:paraId="32224D9A" w14:textId="77777777" w:rsidR="00A77FDF" w:rsidRPr="00A77FDF" w:rsidRDefault="00A77FDF" w:rsidP="00A77FDF">
      <w:pPr>
        <w:suppressAutoHyphens/>
        <w:autoSpaceDN w:val="0"/>
        <w:spacing w:after="0" w:line="276" w:lineRule="auto"/>
        <w:textAlignment w:val="baseline"/>
        <w:rPr>
          <w:rFonts w:ascii="Roboto" w:eastAsia="Arial" w:hAnsi="Roboto" w:cstheme="minorHAnsi"/>
          <w:lang w:eastAsia="zh-CN" w:bidi="hi-IN"/>
        </w:rPr>
      </w:pPr>
      <w:r w:rsidRPr="00A77FDF">
        <w:rPr>
          <w:rFonts w:ascii="Roboto" w:eastAsia="Arial" w:hAnsi="Roboto" w:cstheme="minorHAnsi"/>
          <w:b/>
          <w:lang w:eastAsia="zh-CN" w:bidi="hi-IN"/>
        </w:rPr>
        <w:t>Current Emissions Reporting</w:t>
      </w:r>
    </w:p>
    <w:tbl>
      <w:tblPr>
        <w:tblW w:w="94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000" w:firstRow="0" w:lastRow="0" w:firstColumn="0" w:lastColumn="0" w:noHBand="0" w:noVBand="0"/>
      </w:tblPr>
      <w:tblGrid>
        <w:gridCol w:w="2100"/>
        <w:gridCol w:w="7365"/>
      </w:tblGrid>
      <w:tr w:rsidR="00A77FDF" w:rsidRPr="00A77FDF" w14:paraId="6EC8E337" w14:textId="77777777" w:rsidTr="00A77FDF">
        <w:trPr>
          <w:trHeight w:val="122"/>
        </w:trPr>
        <w:tc>
          <w:tcPr>
            <w:tcW w:w="9465" w:type="dxa"/>
            <w:gridSpan w:val="2"/>
            <w:shd w:val="clear" w:color="auto" w:fill="auto"/>
            <w:tcMar>
              <w:top w:w="100" w:type="dxa"/>
              <w:left w:w="100" w:type="dxa"/>
              <w:bottom w:w="100" w:type="dxa"/>
              <w:right w:w="100" w:type="dxa"/>
            </w:tcMar>
          </w:tcPr>
          <w:p w14:paraId="4D1865B1" w14:textId="0D70CA9F" w:rsidR="00A77FDF" w:rsidRDefault="00A77FDF" w:rsidP="00A77FDF">
            <w:pPr>
              <w:suppressAutoHyphens/>
              <w:autoSpaceDN w:val="0"/>
              <w:spacing w:after="120" w:line="268" w:lineRule="auto"/>
              <w:jc w:val="both"/>
              <w:textAlignment w:val="baseline"/>
              <w:rPr>
                <w:rFonts w:ascii="Roboto" w:eastAsia="Arial" w:hAnsi="Roboto" w:cstheme="minorHAnsi"/>
                <w:b/>
                <w:lang w:eastAsia="zh-CN" w:bidi="hi-IN"/>
              </w:rPr>
            </w:pPr>
            <w:r w:rsidRPr="00A77FDF">
              <w:rPr>
                <w:rFonts w:ascii="Roboto" w:eastAsia="Arial" w:hAnsi="Roboto" w:cstheme="minorHAnsi"/>
                <w:b/>
                <w:lang w:eastAsia="zh-CN" w:bidi="hi-IN"/>
              </w:rPr>
              <w:t>Reporting Year: 20</w:t>
            </w:r>
            <w:r w:rsidR="000917C3">
              <w:rPr>
                <w:rFonts w:ascii="Roboto" w:eastAsia="Arial" w:hAnsi="Roboto" w:cstheme="minorHAnsi"/>
                <w:b/>
                <w:lang w:eastAsia="zh-CN" w:bidi="hi-IN"/>
              </w:rPr>
              <w:t>2</w:t>
            </w:r>
            <w:r w:rsidR="00AC1EB3">
              <w:rPr>
                <w:rFonts w:ascii="Roboto" w:eastAsia="Arial" w:hAnsi="Roboto" w:cstheme="minorHAnsi"/>
                <w:b/>
                <w:lang w:eastAsia="zh-CN" w:bidi="hi-IN"/>
              </w:rPr>
              <w:t>3/24</w:t>
            </w:r>
          </w:p>
          <w:p w14:paraId="6907E429" w14:textId="37C9C55B" w:rsidR="000917C3" w:rsidRPr="00A77FDF" w:rsidRDefault="000917C3" w:rsidP="000917C3">
            <w:pPr>
              <w:suppressAutoHyphens/>
              <w:autoSpaceDN w:val="0"/>
              <w:spacing w:after="0" w:line="269" w:lineRule="auto"/>
              <w:jc w:val="both"/>
              <w:textAlignment w:val="baseline"/>
              <w:rPr>
                <w:rFonts w:ascii="Roboto" w:eastAsia="Arial" w:hAnsi="Roboto" w:cstheme="minorHAnsi"/>
                <w:lang w:eastAsia="zh-CN" w:bidi="hi-IN"/>
              </w:rPr>
            </w:pPr>
            <w:r w:rsidRPr="000917C3">
              <w:rPr>
                <w:rFonts w:ascii="Roboto" w:eastAsia="Arial" w:hAnsi="Roboto" w:cstheme="minorHAnsi"/>
                <w:lang w:eastAsia="zh-CN" w:bidi="hi-IN"/>
              </w:rPr>
              <w:t>A financial boundary has been applied for the purposes of the reporting. All consumption data used for SECR has been estimated to achieve 100% data coverage.</w:t>
            </w:r>
          </w:p>
        </w:tc>
      </w:tr>
      <w:tr w:rsidR="00A77FDF" w:rsidRPr="00A77FDF" w14:paraId="3B4AE59F" w14:textId="77777777" w:rsidTr="00A77FDF">
        <w:trPr>
          <w:trHeight w:val="740"/>
        </w:trPr>
        <w:tc>
          <w:tcPr>
            <w:tcW w:w="2100" w:type="dxa"/>
            <w:shd w:val="clear" w:color="auto" w:fill="auto"/>
            <w:tcMar>
              <w:top w:w="100" w:type="dxa"/>
              <w:left w:w="100" w:type="dxa"/>
              <w:bottom w:w="100" w:type="dxa"/>
              <w:right w:w="100" w:type="dxa"/>
            </w:tcMar>
          </w:tcPr>
          <w:p w14:paraId="2BC1AB85"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EMISSIONS</w:t>
            </w:r>
          </w:p>
        </w:tc>
        <w:tc>
          <w:tcPr>
            <w:tcW w:w="7365" w:type="dxa"/>
            <w:shd w:val="clear" w:color="auto" w:fill="auto"/>
            <w:tcMar>
              <w:top w:w="100" w:type="dxa"/>
              <w:left w:w="100" w:type="dxa"/>
              <w:bottom w:w="100" w:type="dxa"/>
              <w:right w:w="100" w:type="dxa"/>
            </w:tcMar>
          </w:tcPr>
          <w:p w14:paraId="3FDDCE94"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TOTAL (tCO</w:t>
            </w:r>
            <w:r w:rsidRPr="005A6A33">
              <w:rPr>
                <w:rFonts w:ascii="Roboto" w:eastAsia="Arial" w:hAnsi="Roboto" w:cstheme="minorHAnsi"/>
                <w:b/>
                <w:vertAlign w:val="subscript"/>
                <w:lang w:eastAsia="zh-CN" w:bidi="hi-IN"/>
              </w:rPr>
              <w:t>2</w:t>
            </w:r>
            <w:r w:rsidRPr="005A6A33">
              <w:rPr>
                <w:rFonts w:ascii="Roboto" w:eastAsia="Arial" w:hAnsi="Roboto" w:cstheme="minorHAnsi"/>
                <w:b/>
                <w:lang w:eastAsia="zh-CN" w:bidi="hi-IN"/>
              </w:rPr>
              <w:t>e)</w:t>
            </w:r>
          </w:p>
        </w:tc>
      </w:tr>
      <w:tr w:rsidR="00A77FDF" w:rsidRPr="00A77FDF" w14:paraId="476B2D53" w14:textId="77777777" w:rsidTr="005A6A33">
        <w:trPr>
          <w:trHeight w:val="455"/>
        </w:trPr>
        <w:tc>
          <w:tcPr>
            <w:tcW w:w="2100" w:type="dxa"/>
            <w:shd w:val="clear" w:color="auto" w:fill="FFFFFF" w:themeFill="background1"/>
            <w:tcMar>
              <w:top w:w="100" w:type="dxa"/>
              <w:left w:w="100" w:type="dxa"/>
              <w:bottom w:w="100" w:type="dxa"/>
              <w:right w:w="100" w:type="dxa"/>
            </w:tcMar>
          </w:tcPr>
          <w:p w14:paraId="4357E725"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Scope 1</w:t>
            </w:r>
          </w:p>
        </w:tc>
        <w:tc>
          <w:tcPr>
            <w:tcW w:w="7365" w:type="dxa"/>
            <w:shd w:val="clear" w:color="auto" w:fill="auto"/>
            <w:tcMar>
              <w:top w:w="100" w:type="dxa"/>
              <w:left w:w="100" w:type="dxa"/>
              <w:bottom w:w="100" w:type="dxa"/>
              <w:right w:w="100" w:type="dxa"/>
            </w:tcMar>
          </w:tcPr>
          <w:p w14:paraId="1E4B3CE0" w14:textId="760E5A7B" w:rsidR="00A77FDF" w:rsidRPr="005C586F" w:rsidRDefault="000917C3" w:rsidP="005C586F">
            <w:pPr>
              <w:rPr>
                <w:rFonts w:ascii="Roboto" w:hAnsi="Roboto"/>
              </w:rPr>
            </w:pPr>
            <w:r w:rsidRPr="005C586F">
              <w:rPr>
                <w:rFonts w:ascii="Roboto" w:hAnsi="Roboto"/>
              </w:rPr>
              <w:t>7</w:t>
            </w:r>
            <w:r w:rsidR="00AC1EB3" w:rsidRPr="005C586F">
              <w:rPr>
                <w:rFonts w:ascii="Roboto" w:hAnsi="Roboto"/>
              </w:rPr>
              <w:t>4.78</w:t>
            </w:r>
            <w:r w:rsidR="005A6A33" w:rsidRPr="005C586F">
              <w:rPr>
                <w:rFonts w:ascii="Roboto" w:hAnsi="Roboto"/>
              </w:rPr>
              <w:t xml:space="preserve">   </w:t>
            </w:r>
          </w:p>
        </w:tc>
      </w:tr>
      <w:tr w:rsidR="00A77FDF" w:rsidRPr="00A77FDF" w14:paraId="6163ECFB" w14:textId="77777777" w:rsidTr="00A77FDF">
        <w:trPr>
          <w:trHeight w:val="455"/>
        </w:trPr>
        <w:tc>
          <w:tcPr>
            <w:tcW w:w="2100" w:type="dxa"/>
            <w:shd w:val="clear" w:color="auto" w:fill="auto"/>
            <w:tcMar>
              <w:top w:w="100" w:type="dxa"/>
              <w:left w:w="100" w:type="dxa"/>
              <w:bottom w:w="100" w:type="dxa"/>
              <w:right w:w="100" w:type="dxa"/>
            </w:tcMar>
          </w:tcPr>
          <w:p w14:paraId="75B69BB8"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Scope 2</w:t>
            </w:r>
          </w:p>
        </w:tc>
        <w:tc>
          <w:tcPr>
            <w:tcW w:w="7365" w:type="dxa"/>
            <w:shd w:val="clear" w:color="auto" w:fill="auto"/>
            <w:tcMar>
              <w:top w:w="100" w:type="dxa"/>
              <w:left w:w="100" w:type="dxa"/>
              <w:bottom w:w="100" w:type="dxa"/>
              <w:right w:w="100" w:type="dxa"/>
            </w:tcMar>
          </w:tcPr>
          <w:p w14:paraId="7980E87D" w14:textId="740C5E75" w:rsidR="00A77FDF" w:rsidRPr="005C586F" w:rsidRDefault="000917C3" w:rsidP="005C586F">
            <w:pPr>
              <w:rPr>
                <w:rFonts w:ascii="Roboto" w:hAnsi="Roboto"/>
              </w:rPr>
            </w:pPr>
            <w:r w:rsidRPr="005C586F">
              <w:rPr>
                <w:rFonts w:ascii="Roboto" w:hAnsi="Roboto"/>
              </w:rPr>
              <w:t>9</w:t>
            </w:r>
            <w:r w:rsidR="00AC1EB3" w:rsidRPr="005C586F">
              <w:rPr>
                <w:rFonts w:ascii="Roboto" w:hAnsi="Roboto"/>
              </w:rPr>
              <w:t>0.06</w:t>
            </w:r>
          </w:p>
        </w:tc>
      </w:tr>
      <w:tr w:rsidR="00A77FDF" w:rsidRPr="00A77FDF" w14:paraId="0C1DABA5" w14:textId="77777777" w:rsidTr="00A77FDF">
        <w:trPr>
          <w:trHeight w:val="585"/>
        </w:trPr>
        <w:tc>
          <w:tcPr>
            <w:tcW w:w="2100" w:type="dxa"/>
            <w:shd w:val="clear" w:color="auto" w:fill="auto"/>
            <w:tcMar>
              <w:top w:w="100" w:type="dxa"/>
              <w:left w:w="100" w:type="dxa"/>
              <w:bottom w:w="100" w:type="dxa"/>
              <w:right w:w="100" w:type="dxa"/>
            </w:tcMar>
          </w:tcPr>
          <w:p w14:paraId="518756D6"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Scope 3</w:t>
            </w:r>
          </w:p>
          <w:p w14:paraId="501B4108"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(Included Sources)</w:t>
            </w:r>
          </w:p>
        </w:tc>
        <w:tc>
          <w:tcPr>
            <w:tcW w:w="7365" w:type="dxa"/>
            <w:shd w:val="clear" w:color="auto" w:fill="auto"/>
            <w:tcMar>
              <w:top w:w="100" w:type="dxa"/>
              <w:left w:w="100" w:type="dxa"/>
              <w:bottom w:w="100" w:type="dxa"/>
              <w:right w:w="100" w:type="dxa"/>
            </w:tcMar>
          </w:tcPr>
          <w:p w14:paraId="409AC252" w14:textId="5FD85014" w:rsidR="00A77FDF" w:rsidRPr="005C586F" w:rsidRDefault="00AC1EB3" w:rsidP="005C586F">
            <w:pPr>
              <w:rPr>
                <w:rFonts w:ascii="Roboto" w:hAnsi="Roboto"/>
              </w:rPr>
            </w:pPr>
            <w:r w:rsidRPr="005C586F">
              <w:rPr>
                <w:rFonts w:ascii="Roboto" w:hAnsi="Roboto"/>
              </w:rPr>
              <w:t>125.03</w:t>
            </w:r>
          </w:p>
        </w:tc>
      </w:tr>
      <w:tr w:rsidR="00A77FDF" w:rsidRPr="00A77FDF" w14:paraId="1658ADAA" w14:textId="77777777" w:rsidTr="00A77FDF">
        <w:trPr>
          <w:trHeight w:val="585"/>
        </w:trPr>
        <w:tc>
          <w:tcPr>
            <w:tcW w:w="2100" w:type="dxa"/>
            <w:shd w:val="clear" w:color="auto" w:fill="auto"/>
            <w:tcMar>
              <w:top w:w="100" w:type="dxa"/>
              <w:left w:w="100" w:type="dxa"/>
              <w:bottom w:w="100" w:type="dxa"/>
              <w:right w:w="100" w:type="dxa"/>
            </w:tcMar>
          </w:tcPr>
          <w:p w14:paraId="694E82F9"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Total Emissions</w:t>
            </w:r>
          </w:p>
        </w:tc>
        <w:tc>
          <w:tcPr>
            <w:tcW w:w="7365" w:type="dxa"/>
            <w:shd w:val="clear" w:color="auto" w:fill="auto"/>
            <w:tcMar>
              <w:top w:w="100" w:type="dxa"/>
              <w:left w:w="100" w:type="dxa"/>
              <w:bottom w:w="100" w:type="dxa"/>
              <w:right w:w="100" w:type="dxa"/>
            </w:tcMar>
          </w:tcPr>
          <w:p w14:paraId="040386D8" w14:textId="2CFAAF48" w:rsidR="00A77FDF" w:rsidRPr="005C586F" w:rsidRDefault="00AC1EB3" w:rsidP="005C586F">
            <w:pPr>
              <w:rPr>
                <w:rFonts w:ascii="Roboto" w:hAnsi="Roboto"/>
              </w:rPr>
            </w:pPr>
            <w:r w:rsidRPr="005C586F">
              <w:rPr>
                <w:rFonts w:ascii="Roboto" w:hAnsi="Roboto"/>
              </w:rPr>
              <w:t>289.87</w:t>
            </w:r>
          </w:p>
        </w:tc>
      </w:tr>
    </w:tbl>
    <w:p w14:paraId="0F041179" w14:textId="77777777" w:rsidR="001856D9" w:rsidRDefault="001856D9" w:rsidP="00A77FDF">
      <w:pPr>
        <w:suppressAutoHyphens/>
        <w:autoSpaceDN w:val="0"/>
        <w:spacing w:after="120" w:line="268" w:lineRule="auto"/>
        <w:jc w:val="both"/>
        <w:textAlignment w:val="baseline"/>
        <w:outlineLvl w:val="0"/>
        <w:rPr>
          <w:rFonts w:ascii="Roboto" w:eastAsia="Arial" w:hAnsi="Roboto" w:cstheme="minorHAnsi"/>
          <w:b/>
          <w:lang w:eastAsia="zh-CN" w:bidi="hi-IN"/>
        </w:rPr>
      </w:pPr>
      <w:bookmarkStart w:id="3" w:name="_heading=h.2et92p0"/>
      <w:bookmarkEnd w:id="3"/>
    </w:p>
    <w:p w14:paraId="630B1824" w14:textId="1BAE767B" w:rsidR="00A77FDF" w:rsidRPr="00CB1DA6" w:rsidRDefault="00A77FDF" w:rsidP="00A77FDF">
      <w:pPr>
        <w:suppressAutoHyphens/>
        <w:autoSpaceDN w:val="0"/>
        <w:spacing w:after="120" w:line="268" w:lineRule="auto"/>
        <w:jc w:val="both"/>
        <w:textAlignment w:val="baseline"/>
        <w:outlineLvl w:val="0"/>
        <w:rPr>
          <w:rFonts w:ascii="Roboto" w:eastAsia="Arial" w:hAnsi="Roboto" w:cstheme="minorHAnsi"/>
          <w:color w:val="006D8C"/>
          <w:lang w:eastAsia="zh-CN" w:bidi="hi-IN"/>
        </w:rPr>
      </w:pPr>
      <w:r w:rsidRPr="00CB1DA6">
        <w:rPr>
          <w:rFonts w:ascii="Roboto" w:eastAsia="Arial" w:hAnsi="Roboto" w:cstheme="minorHAnsi"/>
          <w:b/>
          <w:color w:val="006D8C"/>
          <w:lang w:eastAsia="zh-CN" w:bidi="hi-IN"/>
        </w:rPr>
        <w:t>Emissions reduction targets</w:t>
      </w:r>
    </w:p>
    <w:p w14:paraId="217F9AE0" w14:textId="4908A33D" w:rsidR="00A77FDF" w:rsidRDefault="00A77FDF" w:rsidP="00A77FDF">
      <w:pPr>
        <w:suppressAutoHyphens/>
        <w:autoSpaceDN w:val="0"/>
        <w:spacing w:after="120" w:line="268" w:lineRule="auto"/>
        <w:jc w:val="both"/>
        <w:textAlignment w:val="baseline"/>
        <w:outlineLvl w:val="0"/>
        <w:rPr>
          <w:rFonts w:ascii="Roboto" w:eastAsia="Arial" w:hAnsi="Roboto" w:cstheme="minorHAnsi"/>
          <w:lang w:eastAsia="zh-CN" w:bidi="hi-IN"/>
        </w:rPr>
      </w:pPr>
      <w:bookmarkStart w:id="4" w:name="_heading=h.tyjcwt"/>
      <w:bookmarkStart w:id="5" w:name="_heading=h.4d34og8"/>
      <w:bookmarkEnd w:id="4"/>
      <w:bookmarkEnd w:id="5"/>
      <w:r w:rsidRPr="00A77FDF">
        <w:rPr>
          <w:rFonts w:ascii="Roboto" w:eastAsia="Arial" w:hAnsi="Roboto" w:cstheme="minorHAnsi"/>
          <w:lang w:eastAsia="zh-CN" w:bidi="hi-IN"/>
        </w:rPr>
        <w:t>In order to continue our progress to achieving Net Zero, we have adopted the following carbon reduction targets</w:t>
      </w:r>
      <w:r w:rsidR="001856D9">
        <w:rPr>
          <w:rFonts w:ascii="Roboto" w:eastAsia="Arial" w:hAnsi="Roboto" w:cstheme="minorHAnsi"/>
          <w:lang w:eastAsia="zh-CN" w:bidi="hi-IN"/>
        </w:rPr>
        <w:t>:</w:t>
      </w:r>
    </w:p>
    <w:p w14:paraId="3F1C89F1" w14:textId="77777777" w:rsidR="00B26636" w:rsidRDefault="001856D9" w:rsidP="00A77FDF">
      <w:pPr>
        <w:suppressAutoHyphens/>
        <w:autoSpaceDN w:val="0"/>
        <w:spacing w:after="120" w:line="268" w:lineRule="auto"/>
        <w:jc w:val="both"/>
        <w:textAlignment w:val="baseline"/>
        <w:outlineLvl w:val="0"/>
        <w:rPr>
          <w:rFonts w:ascii="Roboto" w:eastAsia="Arial" w:hAnsi="Roboto" w:cstheme="minorHAnsi"/>
          <w:lang w:eastAsia="zh-CN" w:bidi="hi-IN"/>
        </w:rPr>
      </w:pPr>
      <w:r w:rsidRPr="001856D9">
        <w:rPr>
          <w:rFonts w:ascii="Roboto" w:eastAsia="Arial" w:hAnsi="Roboto" w:cstheme="minorHAnsi"/>
          <w:lang w:eastAsia="zh-CN" w:bidi="hi-IN"/>
        </w:rPr>
        <w:t xml:space="preserve">We are committed to identifying ways to support the reduction of our carbon footprint and although the majority of our costs are people related, we continue to seek new ways to reduce our impact on the environment. </w:t>
      </w:r>
    </w:p>
    <w:p w14:paraId="13FFB251" w14:textId="6B075A80" w:rsidR="00B26636" w:rsidRDefault="001856D9" w:rsidP="00A77FDF">
      <w:pPr>
        <w:suppressAutoHyphens/>
        <w:autoSpaceDN w:val="0"/>
        <w:spacing w:after="120" w:line="268" w:lineRule="auto"/>
        <w:jc w:val="both"/>
        <w:textAlignment w:val="baseline"/>
        <w:outlineLvl w:val="0"/>
        <w:rPr>
          <w:rFonts w:ascii="Roboto" w:eastAsia="Arial" w:hAnsi="Roboto" w:cstheme="minorHAnsi"/>
          <w:lang w:eastAsia="zh-CN" w:bidi="hi-IN"/>
        </w:rPr>
      </w:pPr>
      <w:r w:rsidRPr="001856D9">
        <w:rPr>
          <w:rFonts w:ascii="Roboto" w:eastAsia="Arial" w:hAnsi="Roboto" w:cstheme="minorHAnsi"/>
          <w:lang w:eastAsia="zh-CN" w:bidi="hi-IN"/>
        </w:rPr>
        <w:t>A r</w:t>
      </w:r>
      <w:r w:rsidR="00365EC6">
        <w:rPr>
          <w:rFonts w:ascii="Roboto" w:eastAsia="Arial" w:hAnsi="Roboto" w:cstheme="minorHAnsi"/>
          <w:lang w:eastAsia="zh-CN" w:bidi="hi-IN"/>
        </w:rPr>
        <w:t>egister</w:t>
      </w:r>
      <w:r w:rsidRPr="001856D9">
        <w:rPr>
          <w:rFonts w:ascii="Roboto" w:eastAsia="Arial" w:hAnsi="Roboto" w:cstheme="minorHAnsi"/>
          <w:lang w:eastAsia="zh-CN" w:bidi="hi-IN"/>
        </w:rPr>
        <w:t xml:space="preserve"> of energy efficiency measures </w:t>
      </w:r>
      <w:r w:rsidR="003920FC">
        <w:rPr>
          <w:rFonts w:ascii="Roboto" w:eastAsia="Arial" w:hAnsi="Roboto" w:cstheme="minorHAnsi"/>
          <w:lang w:eastAsia="zh-CN" w:bidi="hi-IN"/>
        </w:rPr>
        <w:t>/ action plan is being</w:t>
      </w:r>
      <w:r w:rsidRPr="001856D9">
        <w:rPr>
          <w:rFonts w:ascii="Roboto" w:eastAsia="Arial" w:hAnsi="Roboto" w:cstheme="minorHAnsi"/>
          <w:lang w:eastAsia="zh-CN" w:bidi="hi-IN"/>
        </w:rPr>
        <w:t xml:space="preserve"> compiled (</w:t>
      </w:r>
      <w:r w:rsidR="00B72EFB">
        <w:rPr>
          <w:rFonts w:ascii="Roboto" w:eastAsia="Arial" w:hAnsi="Roboto" w:cstheme="minorHAnsi"/>
          <w:lang w:eastAsia="zh-CN" w:bidi="hi-IN"/>
        </w:rPr>
        <w:t xml:space="preserve">following </w:t>
      </w:r>
      <w:r w:rsidRPr="001856D9">
        <w:rPr>
          <w:rFonts w:ascii="Roboto" w:eastAsia="Arial" w:hAnsi="Roboto" w:cstheme="minorHAnsi"/>
          <w:lang w:eastAsia="zh-CN" w:bidi="hi-IN"/>
        </w:rPr>
        <w:t xml:space="preserve">ESOS </w:t>
      </w:r>
      <w:r w:rsidR="00365EC6">
        <w:rPr>
          <w:rFonts w:ascii="Roboto" w:eastAsia="Arial" w:hAnsi="Roboto" w:cstheme="minorHAnsi"/>
          <w:lang w:eastAsia="zh-CN" w:bidi="hi-IN"/>
        </w:rPr>
        <w:t>Phase</w:t>
      </w:r>
      <w:r w:rsidRPr="001856D9">
        <w:rPr>
          <w:rFonts w:ascii="Roboto" w:eastAsia="Arial" w:hAnsi="Roboto" w:cstheme="minorHAnsi"/>
          <w:lang w:eastAsia="zh-CN" w:bidi="hi-IN"/>
        </w:rPr>
        <w:t xml:space="preserve"> </w:t>
      </w:r>
      <w:r w:rsidR="00AC1EB3">
        <w:rPr>
          <w:rFonts w:ascii="Roboto" w:eastAsia="Arial" w:hAnsi="Roboto" w:cstheme="minorHAnsi"/>
          <w:lang w:eastAsia="zh-CN" w:bidi="hi-IN"/>
        </w:rPr>
        <w:t>3</w:t>
      </w:r>
      <w:r w:rsidRPr="001856D9">
        <w:rPr>
          <w:rFonts w:ascii="Roboto" w:eastAsia="Arial" w:hAnsi="Roboto" w:cstheme="minorHAnsi"/>
          <w:lang w:eastAsia="zh-CN" w:bidi="hi-IN"/>
        </w:rPr>
        <w:t xml:space="preserve">) with a view to implementing these measures by 2026. No new major energy efficiency actions were undertaken during the period. However, we are now </w:t>
      </w:r>
      <w:r w:rsidR="00AA7DB1">
        <w:rPr>
          <w:rFonts w:ascii="Roboto" w:eastAsia="Arial" w:hAnsi="Roboto" w:cstheme="minorHAnsi"/>
          <w:lang w:eastAsia="zh-CN" w:bidi="hi-IN"/>
        </w:rPr>
        <w:t>exploring</w:t>
      </w:r>
      <w:r w:rsidRPr="001856D9">
        <w:rPr>
          <w:rFonts w:ascii="Roboto" w:eastAsia="Arial" w:hAnsi="Roboto" w:cstheme="minorHAnsi"/>
          <w:lang w:eastAsia="zh-CN" w:bidi="hi-IN"/>
        </w:rPr>
        <w:t xml:space="preserve"> an environmental accreditation as part of our journey towards net zero.</w:t>
      </w:r>
      <w:r w:rsidR="00F54061">
        <w:rPr>
          <w:rFonts w:ascii="Roboto" w:eastAsia="Arial" w:hAnsi="Roboto" w:cstheme="minorHAnsi"/>
          <w:lang w:eastAsia="zh-CN" w:bidi="hi-IN"/>
        </w:rPr>
        <w:t xml:space="preserve">  </w:t>
      </w:r>
      <w:r w:rsidR="00F54061" w:rsidRPr="00F54061">
        <w:rPr>
          <w:rFonts w:ascii="Roboto" w:eastAsia="Arial" w:hAnsi="Roboto" w:cstheme="minorHAnsi"/>
          <w:lang w:eastAsia="zh-CN" w:bidi="hi-IN"/>
        </w:rPr>
        <w:t>This also includes completing the Evergreen Sustainable Supplier Assessment.</w:t>
      </w:r>
    </w:p>
    <w:p w14:paraId="122A54AD" w14:textId="6CAC8A94" w:rsidR="000514E1" w:rsidRDefault="000514E1"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324D37C4" w14:textId="57613889" w:rsidR="003F6AC1" w:rsidRDefault="003F6AC1"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47C2D3E9" w14:textId="77777777" w:rsidR="003F6AC1" w:rsidRDefault="003F6AC1"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045F679A" w14:textId="77777777" w:rsidR="000514E1" w:rsidRPr="00CB1DA6" w:rsidRDefault="000514E1" w:rsidP="000514E1">
      <w:pPr>
        <w:suppressAutoHyphens/>
        <w:autoSpaceDN w:val="0"/>
        <w:spacing w:after="120" w:line="268" w:lineRule="auto"/>
        <w:jc w:val="both"/>
        <w:textAlignment w:val="baseline"/>
        <w:outlineLvl w:val="0"/>
        <w:rPr>
          <w:rFonts w:ascii="Roboto" w:eastAsia="Arial" w:hAnsi="Roboto" w:cstheme="minorHAnsi"/>
          <w:b/>
          <w:bCs/>
          <w:color w:val="006D8C"/>
          <w:lang w:eastAsia="zh-CN" w:bidi="hi-IN"/>
        </w:rPr>
      </w:pPr>
      <w:r w:rsidRPr="00CB1DA6">
        <w:rPr>
          <w:rFonts w:ascii="Roboto" w:eastAsia="Arial" w:hAnsi="Roboto" w:cstheme="minorHAnsi"/>
          <w:b/>
          <w:bCs/>
          <w:color w:val="006D8C"/>
          <w:lang w:eastAsia="zh-CN" w:bidi="hi-IN"/>
        </w:rPr>
        <w:t>Carbon Reduction Projects</w:t>
      </w:r>
    </w:p>
    <w:p w14:paraId="5B1644C7" w14:textId="77777777" w:rsidR="000514E1" w:rsidRPr="00CB1DA6" w:rsidRDefault="000514E1" w:rsidP="000514E1">
      <w:pPr>
        <w:suppressAutoHyphens/>
        <w:autoSpaceDN w:val="0"/>
        <w:spacing w:after="120" w:line="268" w:lineRule="auto"/>
        <w:jc w:val="both"/>
        <w:textAlignment w:val="baseline"/>
        <w:outlineLvl w:val="0"/>
        <w:rPr>
          <w:rFonts w:ascii="Roboto" w:eastAsia="Arial" w:hAnsi="Roboto" w:cstheme="minorHAnsi"/>
          <w:b/>
          <w:bCs/>
          <w:color w:val="006D8C"/>
          <w:lang w:eastAsia="zh-CN" w:bidi="hi-IN"/>
        </w:rPr>
      </w:pPr>
      <w:r w:rsidRPr="00CB1DA6">
        <w:rPr>
          <w:rFonts w:ascii="Roboto" w:eastAsia="Arial" w:hAnsi="Roboto" w:cstheme="minorHAnsi"/>
          <w:b/>
          <w:bCs/>
          <w:color w:val="006D8C"/>
          <w:lang w:eastAsia="zh-CN" w:bidi="hi-IN"/>
        </w:rPr>
        <w:t>Completed Carbon Reduction Initiatives</w:t>
      </w:r>
    </w:p>
    <w:p w14:paraId="655D5C16" w14:textId="5E71C93A" w:rsidR="000514E1" w:rsidRDefault="000514E1" w:rsidP="000514E1">
      <w:pPr>
        <w:suppressAutoHyphens/>
        <w:autoSpaceDN w:val="0"/>
        <w:spacing w:after="120" w:line="268" w:lineRule="auto"/>
        <w:jc w:val="both"/>
        <w:textAlignment w:val="baseline"/>
        <w:outlineLvl w:val="0"/>
        <w:rPr>
          <w:rFonts w:ascii="Roboto" w:eastAsia="Arial" w:hAnsi="Roboto" w:cstheme="minorHAnsi"/>
          <w:lang w:eastAsia="zh-CN" w:bidi="hi-IN"/>
        </w:rPr>
      </w:pPr>
      <w:r w:rsidRPr="000514E1">
        <w:rPr>
          <w:rFonts w:ascii="Roboto" w:eastAsia="Arial" w:hAnsi="Roboto" w:cstheme="minorHAnsi"/>
          <w:lang w:eastAsia="zh-CN" w:bidi="hi-IN"/>
        </w:rPr>
        <w:t xml:space="preserve">The following environmental management measures and projects have been completed or implemented since the 2019 baseline. </w:t>
      </w:r>
      <w:r w:rsidR="003920FC">
        <w:rPr>
          <w:rFonts w:ascii="Roboto" w:eastAsia="Arial" w:hAnsi="Roboto" w:cstheme="minorHAnsi"/>
          <w:lang w:eastAsia="zh-CN" w:bidi="hi-IN"/>
        </w:rPr>
        <w:t xml:space="preserve"> </w:t>
      </w:r>
    </w:p>
    <w:p w14:paraId="491FD33F" w14:textId="0ACF3560" w:rsidR="003920FC" w:rsidRPr="008543E3" w:rsidRDefault="003920FC" w:rsidP="000514E1">
      <w:pPr>
        <w:suppressAutoHyphens/>
        <w:autoSpaceDN w:val="0"/>
        <w:spacing w:after="120" w:line="268" w:lineRule="auto"/>
        <w:jc w:val="both"/>
        <w:textAlignment w:val="baseline"/>
        <w:outlineLvl w:val="0"/>
        <w:rPr>
          <w:rFonts w:ascii="Roboto" w:hAnsi="Roboto" w:cs="Effra Light"/>
          <w:color w:val="000000"/>
        </w:rPr>
      </w:pPr>
      <w:r w:rsidRPr="008543E3">
        <w:rPr>
          <w:rFonts w:ascii="Roboto" w:hAnsi="Roboto" w:cs="Effra Light"/>
          <w:color w:val="000000"/>
        </w:rPr>
        <w:t>We are committed to identifying ways to support the reduction of our carbon footprint and although the majority of our costs are people related, we continue to seek new ways to reduce our impact on the environment.</w:t>
      </w:r>
    </w:p>
    <w:p w14:paraId="559F993A" w14:textId="2E22CD62" w:rsidR="003920FC" w:rsidRPr="008543E3" w:rsidRDefault="003920FC" w:rsidP="003920FC">
      <w:pPr>
        <w:suppressAutoHyphens/>
        <w:autoSpaceDN w:val="0"/>
        <w:spacing w:after="120" w:line="268" w:lineRule="auto"/>
        <w:jc w:val="both"/>
        <w:textAlignment w:val="baseline"/>
        <w:outlineLvl w:val="0"/>
        <w:rPr>
          <w:rFonts w:ascii="Roboto" w:hAnsi="Roboto" w:cs="Effra Light"/>
          <w:color w:val="000000"/>
        </w:rPr>
      </w:pPr>
      <w:r w:rsidRPr="008543E3">
        <w:rPr>
          <w:rFonts w:ascii="Roboto" w:hAnsi="Roboto" w:cs="Effra Light"/>
          <w:color w:val="000000"/>
        </w:rPr>
        <w:t>We continue to play our part in addressing climate change. We maintain a register of energy efficiency measures (ESOS Phase 3) and seek to implement these measures by 2026. Some notable ways through which we seek to reduce emissions and promote sustainability include:</w:t>
      </w:r>
    </w:p>
    <w:p w14:paraId="1F07D1BC" w14:textId="6899D698" w:rsidR="003920FC" w:rsidRPr="008543E3" w:rsidRDefault="003920FC" w:rsidP="003920FC">
      <w:pPr>
        <w:pStyle w:val="Default"/>
        <w:numPr>
          <w:ilvl w:val="0"/>
          <w:numId w:val="1"/>
        </w:numPr>
        <w:rPr>
          <w:rFonts w:ascii="Roboto" w:hAnsi="Roboto" w:cs="Calibri"/>
          <w:sz w:val="22"/>
          <w:szCs w:val="22"/>
        </w:rPr>
      </w:pPr>
      <w:r w:rsidRPr="008543E3">
        <w:rPr>
          <w:rFonts w:ascii="Roboto" w:hAnsi="Roboto" w:cs="Calibri"/>
          <w:sz w:val="22"/>
          <w:szCs w:val="22"/>
        </w:rPr>
        <w:t>Energy efficiency in our IT: Optimising data centre operations by improving cooling systems and using energy</w:t>
      </w:r>
      <w:r w:rsidRPr="008543E3">
        <w:rPr>
          <w:rFonts w:ascii="Roboto" w:hAnsi="Roboto" w:cs="Calibri"/>
          <w:sz w:val="22"/>
          <w:szCs w:val="22"/>
        </w:rPr>
        <w:noBreakHyphen/>
        <w:t xml:space="preserve">efficient hardware; increasing virtualisation and use of cloud computing. </w:t>
      </w:r>
    </w:p>
    <w:p w14:paraId="70CA6FB0" w14:textId="77777777" w:rsidR="003920FC" w:rsidRPr="008543E3" w:rsidRDefault="003920FC" w:rsidP="003920FC">
      <w:pPr>
        <w:pStyle w:val="Default"/>
        <w:ind w:left="720"/>
        <w:rPr>
          <w:rFonts w:ascii="Roboto" w:hAnsi="Roboto" w:cs="Calibri"/>
          <w:sz w:val="22"/>
          <w:szCs w:val="22"/>
        </w:rPr>
      </w:pPr>
    </w:p>
    <w:p w14:paraId="79706A57" w14:textId="6415DFBC" w:rsidR="008543E3" w:rsidRPr="008543E3" w:rsidRDefault="003920FC" w:rsidP="008543E3">
      <w:pPr>
        <w:pStyle w:val="Default"/>
        <w:numPr>
          <w:ilvl w:val="0"/>
          <w:numId w:val="1"/>
        </w:numPr>
        <w:rPr>
          <w:rFonts w:ascii="Roboto" w:hAnsi="Roboto" w:cstheme="minorHAnsi"/>
          <w:sz w:val="22"/>
          <w:szCs w:val="22"/>
        </w:rPr>
      </w:pPr>
      <w:r w:rsidRPr="008543E3">
        <w:rPr>
          <w:rFonts w:ascii="Roboto" w:hAnsi="Roboto" w:cstheme="minorHAnsi"/>
          <w:sz w:val="22"/>
          <w:szCs w:val="22"/>
        </w:rPr>
        <w:t xml:space="preserve">E-waste reductions and recycling: Proper disposal and recycling of electronic waste using only licensed providers. </w:t>
      </w:r>
    </w:p>
    <w:p w14:paraId="36351B1F" w14:textId="77777777" w:rsidR="008543E3" w:rsidRPr="008543E3" w:rsidRDefault="008543E3" w:rsidP="008543E3">
      <w:pPr>
        <w:pStyle w:val="Default"/>
        <w:rPr>
          <w:rFonts w:ascii="Roboto" w:hAnsi="Roboto" w:cs="Effra Light"/>
          <w:sz w:val="22"/>
          <w:szCs w:val="22"/>
        </w:rPr>
      </w:pPr>
    </w:p>
    <w:p w14:paraId="0B36343B" w14:textId="47B617F4" w:rsidR="008543E3" w:rsidRPr="00F54061" w:rsidRDefault="008543E3" w:rsidP="008543E3">
      <w:pPr>
        <w:pStyle w:val="ListParagraph"/>
        <w:numPr>
          <w:ilvl w:val="0"/>
          <w:numId w:val="1"/>
        </w:numPr>
        <w:rPr>
          <w:rFonts w:ascii="Roboto" w:eastAsia="Effra Medium" w:hAnsi="Roboto" w:cs="Calibri"/>
          <w:color w:val="000000"/>
        </w:rPr>
      </w:pPr>
      <w:r w:rsidRPr="00F54061">
        <w:rPr>
          <w:rFonts w:ascii="Roboto" w:hAnsi="Roboto" w:cs="Calibri"/>
        </w:rPr>
        <w:t xml:space="preserve">Telecommuting and remote working: We have retained a hybrid working model post pandemic, supported by a move from paper-based to digital processes, which helps reduce our commuting-related emissions, reduces paper waste and helps streamline our operations. </w:t>
      </w:r>
      <w:r w:rsidR="00F54061" w:rsidRPr="00F54061">
        <w:rPr>
          <w:rFonts w:ascii="Roboto" w:hAnsi="Roboto" w:cs="Calibri"/>
        </w:rPr>
        <w:t xml:space="preserve"> </w:t>
      </w:r>
      <w:r w:rsidR="00F54061" w:rsidRPr="00F54061">
        <w:rPr>
          <w:rFonts w:ascii="Roboto" w:eastAsia="Effra Medium" w:hAnsi="Roboto" w:cs="Calibri"/>
          <w:color w:val="000000"/>
        </w:rPr>
        <w:t>In addition, the business will make better and safer use of GAI – where it can be used to improving patient access/choice and reducing touchpoints or unnecessary travel.</w:t>
      </w:r>
    </w:p>
    <w:p w14:paraId="1E41FEEA" w14:textId="184859F4" w:rsidR="008543E3" w:rsidRDefault="008543E3" w:rsidP="008543E3">
      <w:pPr>
        <w:pStyle w:val="Default"/>
        <w:numPr>
          <w:ilvl w:val="0"/>
          <w:numId w:val="1"/>
        </w:numPr>
        <w:rPr>
          <w:rFonts w:ascii="Roboto" w:hAnsi="Roboto" w:cstheme="minorHAnsi"/>
          <w:sz w:val="22"/>
          <w:szCs w:val="22"/>
        </w:rPr>
      </w:pPr>
      <w:r w:rsidRPr="008543E3">
        <w:rPr>
          <w:rFonts w:ascii="Roboto" w:hAnsi="Roboto" w:cstheme="minorHAnsi"/>
          <w:sz w:val="22"/>
          <w:szCs w:val="22"/>
        </w:rPr>
        <w:t xml:space="preserve">AI and machine learning for efficiency: We are investigating the use of AI algorithms to optimise our operational processes to help with energy consumption and where possible, using predictive analytics to reduce waste and improve resource allocation. </w:t>
      </w:r>
    </w:p>
    <w:p w14:paraId="2F32B2D2" w14:textId="77777777" w:rsidR="003F6AC1" w:rsidRDefault="003F6AC1" w:rsidP="003F6AC1">
      <w:pPr>
        <w:pStyle w:val="ListParagraph"/>
        <w:rPr>
          <w:rFonts w:ascii="Roboto" w:hAnsi="Roboto" w:cstheme="minorHAnsi"/>
        </w:rPr>
      </w:pPr>
    </w:p>
    <w:p w14:paraId="2AAFA3FC" w14:textId="7C9971B8" w:rsidR="003F6AC1" w:rsidRPr="008543E3" w:rsidRDefault="003F6AC1" w:rsidP="003F6AC1">
      <w:pPr>
        <w:pStyle w:val="Default"/>
        <w:rPr>
          <w:rFonts w:ascii="Roboto" w:hAnsi="Roboto" w:cstheme="minorHAnsi"/>
          <w:sz w:val="22"/>
          <w:szCs w:val="22"/>
        </w:rPr>
      </w:pPr>
      <w:r>
        <w:rPr>
          <w:rFonts w:ascii="Roboto" w:hAnsi="Roboto" w:cstheme="minorHAnsi"/>
          <w:sz w:val="22"/>
          <w:szCs w:val="22"/>
        </w:rPr>
        <w:t>Further information on our initiatives is shown in our Carbon Reduction Plan – 2023/24.  A copy is available upon request.</w:t>
      </w:r>
    </w:p>
    <w:p w14:paraId="789B62E0" w14:textId="77777777" w:rsidR="003920FC" w:rsidRPr="003920FC" w:rsidRDefault="003920FC" w:rsidP="008543E3">
      <w:pPr>
        <w:pStyle w:val="Default"/>
        <w:ind w:left="720"/>
        <w:rPr>
          <w:rFonts w:ascii="Calibri" w:hAnsi="Calibri" w:cs="Calibri"/>
          <w:sz w:val="18"/>
          <w:szCs w:val="18"/>
        </w:rPr>
      </w:pPr>
    </w:p>
    <w:p w14:paraId="52870D17" w14:textId="77777777" w:rsidR="00A35207" w:rsidRPr="00A35207" w:rsidRDefault="00A35207"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1B99E9F5" w14:textId="09AF0C7B" w:rsidR="00B26636" w:rsidRPr="00CB1DA6" w:rsidRDefault="001856D9" w:rsidP="00A77FDF">
      <w:pPr>
        <w:suppressAutoHyphens/>
        <w:autoSpaceDN w:val="0"/>
        <w:spacing w:after="120" w:line="268" w:lineRule="auto"/>
        <w:jc w:val="both"/>
        <w:textAlignment w:val="baseline"/>
        <w:outlineLvl w:val="0"/>
        <w:rPr>
          <w:rFonts w:ascii="Roboto" w:eastAsia="Arial" w:hAnsi="Roboto" w:cstheme="minorHAnsi"/>
          <w:b/>
          <w:bCs/>
          <w:color w:val="006D8C"/>
          <w:lang w:eastAsia="zh-CN" w:bidi="hi-IN"/>
        </w:rPr>
      </w:pPr>
      <w:r w:rsidRPr="00CB1DA6">
        <w:rPr>
          <w:rFonts w:ascii="Roboto" w:eastAsia="Arial" w:hAnsi="Roboto" w:cstheme="minorHAnsi"/>
          <w:b/>
          <w:bCs/>
          <w:color w:val="006D8C"/>
          <w:lang w:eastAsia="zh-CN" w:bidi="hi-IN"/>
        </w:rPr>
        <w:t>Future steps</w:t>
      </w:r>
    </w:p>
    <w:p w14:paraId="056F4F30" w14:textId="659D24ED" w:rsidR="008543E3" w:rsidRDefault="008543E3" w:rsidP="00A77FDF">
      <w:pPr>
        <w:suppressAutoHyphens/>
        <w:autoSpaceDN w:val="0"/>
        <w:spacing w:after="120" w:line="268" w:lineRule="auto"/>
        <w:jc w:val="both"/>
        <w:textAlignment w:val="baseline"/>
        <w:outlineLvl w:val="0"/>
        <w:rPr>
          <w:rFonts w:ascii="Roboto" w:eastAsia="Arial" w:hAnsi="Roboto" w:cstheme="minorHAnsi"/>
          <w:lang w:eastAsia="zh-CN" w:bidi="hi-IN"/>
        </w:rPr>
      </w:pPr>
      <w:r w:rsidRPr="008543E3">
        <w:rPr>
          <w:rFonts w:ascii="Roboto" w:hAnsi="Roboto" w:cs="Effra Light"/>
          <w:color w:val="000000"/>
        </w:rPr>
        <w:t xml:space="preserve">Data collation actions to support the full disclosure of Scopes 1, 2 and 3 in line with our SECR and ESOS 3 reporting were reported in June 2024 in line with Government deadlines and we are now in the process of developing </w:t>
      </w:r>
      <w:r w:rsidR="00D254A7" w:rsidRPr="008543E3">
        <w:rPr>
          <w:rFonts w:ascii="Roboto" w:hAnsi="Roboto" w:cs="Effra Light"/>
          <w:color w:val="000000"/>
        </w:rPr>
        <w:t>an</w:t>
      </w:r>
      <w:r w:rsidRPr="008543E3">
        <w:rPr>
          <w:rFonts w:ascii="Roboto" w:hAnsi="Roboto" w:cs="Effra Light"/>
          <w:color w:val="000000"/>
        </w:rPr>
        <w:t xml:space="preserve"> action plan to support ESOS 4 by 5 December 2024.</w:t>
      </w:r>
    </w:p>
    <w:p w14:paraId="4E2A33A0" w14:textId="55BE8E5C" w:rsidR="008543E3" w:rsidRDefault="00C52459" w:rsidP="00A77FDF">
      <w:pPr>
        <w:suppressAutoHyphens/>
        <w:autoSpaceDN w:val="0"/>
        <w:spacing w:after="120" w:line="268" w:lineRule="auto"/>
        <w:jc w:val="both"/>
        <w:textAlignment w:val="baseline"/>
        <w:outlineLvl w:val="0"/>
        <w:rPr>
          <w:rFonts w:ascii="Roboto" w:eastAsia="Arial" w:hAnsi="Roboto" w:cstheme="minorHAnsi"/>
          <w:lang w:eastAsia="zh-CN" w:bidi="hi-IN"/>
        </w:rPr>
      </w:pPr>
      <w:r w:rsidRPr="00C52459">
        <w:rPr>
          <w:rFonts w:ascii="Roboto" w:eastAsia="Arial" w:hAnsi="Roboto" w:cstheme="minorHAnsi"/>
          <w:lang w:eastAsia="zh-CN" w:bidi="hi-IN"/>
        </w:rPr>
        <w:t xml:space="preserve">Totally intends to achieve </w:t>
      </w:r>
      <w:r w:rsidR="003F6AC1">
        <w:rPr>
          <w:rFonts w:ascii="Roboto" w:eastAsia="Arial" w:hAnsi="Roboto" w:cstheme="minorHAnsi"/>
          <w:lang w:eastAsia="zh-CN" w:bidi="hi-IN"/>
        </w:rPr>
        <w:t xml:space="preserve">overall </w:t>
      </w:r>
      <w:r w:rsidRPr="00C52459">
        <w:rPr>
          <w:rFonts w:ascii="Roboto" w:eastAsia="Arial" w:hAnsi="Roboto" w:cstheme="minorHAnsi"/>
          <w:lang w:eastAsia="zh-CN" w:bidi="hi-IN"/>
        </w:rPr>
        <w:t>net zero emissions for Pillars 1 and 2 by the end of 2045 and will implement a phased approach, through intermediate targets and steps to achieve the main objective of net zero.</w:t>
      </w:r>
      <w:bookmarkStart w:id="6" w:name="_heading=h.2s8eyo1"/>
      <w:bookmarkStart w:id="7" w:name="_heading=h.17dp8vu"/>
      <w:bookmarkStart w:id="8" w:name="_heading=h.3rdcrjn"/>
      <w:bookmarkStart w:id="9" w:name="_heading=h.26in1rg"/>
      <w:bookmarkStart w:id="10" w:name="_heading=h.lnxbz9"/>
      <w:bookmarkStart w:id="11" w:name="_heading=h.35nkun2"/>
      <w:bookmarkStart w:id="12" w:name="_heading=h.1ksv4uv"/>
      <w:bookmarkStart w:id="13" w:name="_heading=h.44sinio"/>
      <w:bookmarkStart w:id="14" w:name="_heading=h.2jxsxqh"/>
      <w:bookmarkStart w:id="15" w:name="_heading=h.z337ya"/>
      <w:bookmarkStart w:id="16" w:name="_heading=h.3j2qqm3"/>
      <w:bookmarkStart w:id="17" w:name="_heading=h.1y810tw"/>
      <w:bookmarkStart w:id="18" w:name="_heading=h.4i7ojhp"/>
      <w:bookmarkStart w:id="19" w:name="_heading=h.2xcytpi"/>
      <w:bookmarkStart w:id="20" w:name="_heading=h.1ci93xb"/>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61F678C" w14:textId="0A6855AA" w:rsidR="008543E3" w:rsidRDefault="008543E3"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5FAAFFFF" w14:textId="3E2BBE0B" w:rsidR="003F6AC1" w:rsidRDefault="003F6AC1"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2F266EC2" w14:textId="77777777" w:rsidR="003F6AC1" w:rsidRPr="00A77FDF" w:rsidRDefault="003F6AC1"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3CEBB0DB" w14:textId="77777777" w:rsidR="00A77FDF" w:rsidRPr="00CB1DA6" w:rsidRDefault="00A77FDF" w:rsidP="00A77FDF">
      <w:pPr>
        <w:keepNext/>
        <w:keepLines/>
        <w:suppressAutoHyphens/>
        <w:autoSpaceDN w:val="0"/>
        <w:spacing w:before="360" w:after="120" w:line="244" w:lineRule="auto"/>
        <w:textAlignment w:val="baseline"/>
        <w:outlineLvl w:val="0"/>
        <w:rPr>
          <w:rFonts w:ascii="Roboto" w:eastAsia="Arial" w:hAnsi="Roboto" w:cstheme="minorHAnsi"/>
          <w:color w:val="006D8C"/>
          <w:lang w:eastAsia="zh-CN" w:bidi="hi-IN"/>
        </w:rPr>
      </w:pPr>
      <w:bookmarkStart w:id="21" w:name="_heading=h.3whwml4"/>
      <w:bookmarkStart w:id="22" w:name="_heading=h.qsh70q"/>
      <w:bookmarkStart w:id="23" w:name="_heading=h.49x2ik5"/>
      <w:bookmarkEnd w:id="21"/>
      <w:bookmarkEnd w:id="22"/>
      <w:bookmarkEnd w:id="23"/>
      <w:r w:rsidRPr="00CB1DA6">
        <w:rPr>
          <w:rFonts w:ascii="Roboto" w:eastAsia="Arial" w:hAnsi="Roboto" w:cstheme="minorHAnsi"/>
          <w:b/>
          <w:color w:val="006D8C"/>
          <w:lang w:eastAsia="zh-CN" w:bidi="hi-IN"/>
        </w:rPr>
        <w:lastRenderedPageBreak/>
        <w:t>Declaration and Sign Off</w:t>
      </w:r>
    </w:p>
    <w:p w14:paraId="38EC83CC" w14:textId="77777777" w:rsidR="00A77FDF" w:rsidRPr="00A77FDF" w:rsidRDefault="00A77FDF" w:rsidP="00A77FDF">
      <w:pPr>
        <w:suppressAutoHyphens/>
        <w:autoSpaceDN w:val="0"/>
        <w:spacing w:after="300" w:line="244" w:lineRule="auto"/>
        <w:textAlignment w:val="baseline"/>
        <w:rPr>
          <w:rFonts w:ascii="Roboto" w:eastAsia="Arial" w:hAnsi="Roboto" w:cstheme="minorHAnsi"/>
          <w:lang w:eastAsia="zh-CN" w:bidi="hi-IN"/>
        </w:rPr>
      </w:pPr>
      <w:r w:rsidRPr="00A77FDF">
        <w:rPr>
          <w:rFonts w:ascii="Roboto" w:eastAsia="Arial" w:hAnsi="Roboto" w:cstheme="minorHAnsi"/>
          <w:lang w:eastAsia="zh-CN" w:bidi="hi-IN"/>
        </w:rPr>
        <w:t>This Carbon Reduction Plan has been completed in accordance with PPN 06/21 and associated guidance and reporting standard for Carbon Reduction Plans.</w:t>
      </w:r>
    </w:p>
    <w:p w14:paraId="6488F276" w14:textId="77777777" w:rsidR="00A77FDF" w:rsidRPr="00A77FDF" w:rsidRDefault="00A77FDF" w:rsidP="00A77FDF">
      <w:pPr>
        <w:suppressAutoHyphens/>
        <w:autoSpaceDN w:val="0"/>
        <w:spacing w:after="300" w:line="244" w:lineRule="auto"/>
        <w:textAlignment w:val="baseline"/>
        <w:rPr>
          <w:rFonts w:ascii="Roboto" w:eastAsia="Arial" w:hAnsi="Roboto" w:cstheme="minorHAnsi"/>
          <w:lang w:eastAsia="zh-CN" w:bidi="hi-IN"/>
        </w:rPr>
      </w:pPr>
      <w:r w:rsidRPr="00A77FDF">
        <w:rPr>
          <w:rFonts w:ascii="Roboto" w:eastAsia="Arial" w:hAnsi="Roboto" w:cstheme="minorHAnsi"/>
          <w:lang w:eastAsia="zh-CN" w:bidi="hi-IN"/>
        </w:rPr>
        <w:t>Emissions have been reported and recorded in accordance with</w:t>
      </w:r>
      <w:r w:rsidRPr="00A77FDF">
        <w:rPr>
          <w:rFonts w:ascii="Roboto" w:eastAsia="Arial" w:hAnsi="Roboto" w:cstheme="minorHAnsi"/>
          <w:color w:val="0B0C0C"/>
          <w:lang w:eastAsia="zh-CN" w:bidi="hi-IN"/>
        </w:rPr>
        <w:t xml:space="preserve"> the published reporting standard for Carbon Reduction Plans and the </w:t>
      </w:r>
      <w:r w:rsidRPr="00A77FDF">
        <w:rPr>
          <w:rFonts w:ascii="Roboto" w:eastAsia="Arial" w:hAnsi="Roboto" w:cstheme="minorHAnsi"/>
          <w:color w:val="000000"/>
          <w:lang w:eastAsia="zh-CN" w:bidi="hi-IN"/>
        </w:rPr>
        <w:t>GHG Reporting Protocol corporate standard</w:t>
      </w:r>
      <w:r w:rsidRPr="00A77FDF">
        <w:rPr>
          <w:rFonts w:ascii="Roboto" w:eastAsia="Arial" w:hAnsi="Roboto" w:cstheme="minorHAnsi"/>
          <w:color w:val="000000"/>
          <w:vertAlign w:val="superscript"/>
          <w:lang w:eastAsia="zh-CN" w:bidi="hi-IN"/>
        </w:rPr>
        <w:footnoteReference w:id="1"/>
      </w:r>
      <w:r w:rsidRPr="00A77FDF">
        <w:rPr>
          <w:rFonts w:ascii="Roboto" w:eastAsia="Arial" w:hAnsi="Roboto" w:cstheme="minorHAnsi"/>
          <w:color w:val="000000"/>
          <w:lang w:eastAsia="zh-CN" w:bidi="hi-IN"/>
        </w:rPr>
        <w:t xml:space="preserve"> </w:t>
      </w:r>
      <w:r w:rsidRPr="00A77FDF">
        <w:rPr>
          <w:rFonts w:ascii="Roboto" w:eastAsia="Arial" w:hAnsi="Roboto" w:cstheme="minorHAnsi"/>
          <w:color w:val="0B0C0C"/>
          <w:lang w:eastAsia="zh-CN" w:bidi="hi-IN"/>
        </w:rPr>
        <w:t>and uses the appropri</w:t>
      </w:r>
      <w:r w:rsidRPr="00A77FDF">
        <w:rPr>
          <w:rFonts w:ascii="Roboto" w:eastAsia="Arial" w:hAnsi="Roboto" w:cstheme="minorHAnsi"/>
          <w:color w:val="000000"/>
          <w:lang w:eastAsia="zh-CN" w:bidi="hi-IN"/>
        </w:rPr>
        <w:t xml:space="preserve">ate </w:t>
      </w:r>
      <w:hyperlink r:id="rId7" w:history="1">
        <w:r w:rsidRPr="00A77FDF">
          <w:rPr>
            <w:rFonts w:ascii="Roboto" w:eastAsia="Arial" w:hAnsi="Roboto" w:cstheme="minorHAnsi"/>
            <w:color w:val="000000"/>
            <w:lang w:eastAsia="zh-CN" w:bidi="hi-IN"/>
          </w:rPr>
          <w:t>Government emission conversion factors for greenhouse gas company reporting</w:t>
        </w:r>
      </w:hyperlink>
      <w:r w:rsidRPr="00A77FDF">
        <w:rPr>
          <w:rFonts w:ascii="Roboto" w:eastAsia="Arial" w:hAnsi="Roboto" w:cstheme="minorHAnsi"/>
          <w:color w:val="000000"/>
          <w:vertAlign w:val="superscript"/>
          <w:lang w:eastAsia="zh-CN" w:bidi="hi-IN"/>
        </w:rPr>
        <w:footnoteReference w:id="2"/>
      </w:r>
      <w:r w:rsidRPr="00A77FDF">
        <w:rPr>
          <w:rFonts w:ascii="Roboto" w:eastAsia="Arial" w:hAnsi="Roboto" w:cstheme="minorHAnsi"/>
          <w:color w:val="000000"/>
          <w:lang w:eastAsia="zh-CN" w:bidi="hi-IN"/>
        </w:rPr>
        <w:t>.</w:t>
      </w:r>
    </w:p>
    <w:p w14:paraId="147F71FA" w14:textId="7073DC3E" w:rsidR="008543E3" w:rsidRPr="003F6AC1" w:rsidRDefault="00A77FDF" w:rsidP="003920FC">
      <w:pPr>
        <w:suppressAutoHyphens/>
        <w:autoSpaceDN w:val="0"/>
        <w:spacing w:after="300" w:line="244" w:lineRule="auto"/>
        <w:textAlignment w:val="baseline"/>
        <w:rPr>
          <w:rFonts w:ascii="Roboto" w:eastAsia="Arial" w:hAnsi="Roboto" w:cstheme="minorHAnsi"/>
          <w:lang w:eastAsia="zh-CN" w:bidi="hi-IN"/>
        </w:rPr>
      </w:pPr>
      <w:r w:rsidRPr="00A77FDF">
        <w:rPr>
          <w:rFonts w:ascii="Roboto" w:eastAsia="Arial" w:hAnsi="Roboto" w:cstheme="minorHAnsi"/>
          <w:color w:val="0B0C0C"/>
          <w:lang w:eastAsia="zh-CN" w:bidi="hi-IN"/>
        </w:rPr>
        <w:t xml:space="preserve">Scope 1 and Scope 2 emissions have been reported in accordance with SECR requirements, and the required subset of Scope 3 emissions have been reported in accordance with the published reporting standard for Carbon Reduction Plans and the </w:t>
      </w:r>
      <w:r w:rsidRPr="00A77FDF">
        <w:rPr>
          <w:rFonts w:ascii="Roboto" w:eastAsia="Arial" w:hAnsi="Roboto" w:cstheme="minorHAnsi"/>
          <w:color w:val="000000"/>
          <w:lang w:eastAsia="zh-CN" w:bidi="hi-IN"/>
        </w:rPr>
        <w:t>Corporate Value Chain (Scope 3) Standard</w:t>
      </w:r>
      <w:r w:rsidRPr="00A77FDF">
        <w:rPr>
          <w:rFonts w:ascii="Roboto" w:eastAsia="Arial" w:hAnsi="Roboto" w:cstheme="minorHAnsi"/>
          <w:color w:val="000000"/>
          <w:vertAlign w:val="superscript"/>
          <w:lang w:eastAsia="zh-CN" w:bidi="hi-IN"/>
        </w:rPr>
        <w:footnoteReference w:id="3"/>
      </w:r>
      <w:r w:rsidRPr="00A77FDF">
        <w:rPr>
          <w:rFonts w:ascii="Roboto" w:eastAsia="Arial" w:hAnsi="Roboto" w:cstheme="minorHAnsi"/>
          <w:color w:val="000000"/>
          <w:lang w:eastAsia="zh-CN" w:bidi="hi-IN"/>
        </w:rPr>
        <w:t>.</w:t>
      </w:r>
    </w:p>
    <w:p w14:paraId="3A0E8A67" w14:textId="77777777" w:rsidR="003F6AC1" w:rsidRDefault="003F6AC1" w:rsidP="003920FC">
      <w:pPr>
        <w:suppressAutoHyphens/>
        <w:autoSpaceDN w:val="0"/>
        <w:spacing w:after="300" w:line="244" w:lineRule="auto"/>
        <w:textAlignment w:val="baseline"/>
        <w:rPr>
          <w:rFonts w:ascii="Roboto" w:eastAsia="Arial" w:hAnsi="Roboto" w:cstheme="minorHAnsi"/>
          <w:color w:val="0B0C0C"/>
          <w:lang w:eastAsia="zh-CN" w:bidi="hi-IN"/>
        </w:rPr>
      </w:pPr>
    </w:p>
    <w:p w14:paraId="4CABCCE0" w14:textId="27D53993" w:rsidR="003920FC" w:rsidRPr="003920FC" w:rsidRDefault="00A77FDF" w:rsidP="003920FC">
      <w:pPr>
        <w:suppressAutoHyphens/>
        <w:autoSpaceDN w:val="0"/>
        <w:spacing w:after="300" w:line="244" w:lineRule="auto"/>
        <w:textAlignment w:val="baseline"/>
        <w:rPr>
          <w:rFonts w:ascii="Roboto" w:eastAsia="Arial" w:hAnsi="Roboto" w:cstheme="minorHAnsi"/>
          <w:lang w:eastAsia="zh-CN" w:bidi="hi-IN"/>
        </w:rPr>
      </w:pPr>
      <w:r w:rsidRPr="00A77FDF">
        <w:rPr>
          <w:rFonts w:ascii="Roboto" w:eastAsia="Arial" w:hAnsi="Roboto" w:cstheme="minorHAnsi"/>
          <w:color w:val="0B0C0C"/>
          <w:lang w:eastAsia="zh-CN" w:bidi="hi-IN"/>
        </w:rPr>
        <w:t xml:space="preserve">This Carbon Reduction Plan has been reviewed and signed off </w:t>
      </w:r>
      <w:r w:rsidRPr="00A77FDF">
        <w:rPr>
          <w:rFonts w:ascii="Roboto" w:eastAsia="Arial" w:hAnsi="Roboto" w:cstheme="minorHAnsi"/>
          <w:lang w:eastAsia="zh-CN" w:bidi="hi-IN"/>
        </w:rPr>
        <w:t>by the board of directors (or equivalent management body).</w:t>
      </w:r>
      <w:bookmarkStart w:id="24" w:name="_heading=h.2p2csry"/>
      <w:bookmarkEnd w:id="24"/>
    </w:p>
    <w:p w14:paraId="420946C7" w14:textId="4C4562AB" w:rsidR="00A77FDF" w:rsidRPr="003920FC" w:rsidRDefault="00A77FDF" w:rsidP="003920FC">
      <w:pPr>
        <w:keepNext/>
        <w:keepLines/>
        <w:suppressAutoHyphens/>
        <w:autoSpaceDN w:val="0"/>
        <w:spacing w:after="300" w:line="244" w:lineRule="auto"/>
        <w:jc w:val="both"/>
        <w:textAlignment w:val="baseline"/>
        <w:outlineLvl w:val="3"/>
        <w:rPr>
          <w:rFonts w:ascii="Roboto" w:eastAsia="Arial" w:hAnsi="Roboto" w:cstheme="minorHAnsi"/>
          <w:b/>
          <w:color w:val="006D8C"/>
          <w:lang w:eastAsia="zh-CN" w:bidi="hi-IN"/>
        </w:rPr>
      </w:pPr>
      <w:r w:rsidRPr="00972EF3">
        <w:rPr>
          <w:rFonts w:ascii="Roboto" w:eastAsia="Arial" w:hAnsi="Roboto" w:cstheme="minorHAnsi"/>
          <w:b/>
          <w:color w:val="006D8C"/>
          <w:lang w:eastAsia="zh-CN" w:bidi="hi-IN"/>
        </w:rPr>
        <w:t xml:space="preserve">Signed on behalf of </w:t>
      </w:r>
      <w:r w:rsidR="00972EF3" w:rsidRPr="00972EF3">
        <w:rPr>
          <w:rFonts w:ascii="Roboto" w:eastAsia="Arial" w:hAnsi="Roboto" w:cstheme="minorHAnsi"/>
          <w:b/>
          <w:color w:val="006D8C"/>
          <w:lang w:eastAsia="zh-CN" w:bidi="hi-IN"/>
        </w:rPr>
        <w:t>Totally plc</w:t>
      </w:r>
      <w:r w:rsidRPr="00972EF3">
        <w:rPr>
          <w:rFonts w:ascii="Roboto" w:eastAsia="Arial" w:hAnsi="Roboto" w:cstheme="minorHAnsi"/>
          <w:b/>
          <w:color w:val="006D8C"/>
          <w:lang w:eastAsia="zh-CN" w:bidi="hi-IN"/>
        </w:rPr>
        <w:t>:</w:t>
      </w:r>
    </w:p>
    <w:p w14:paraId="78ED0E71" w14:textId="61541534" w:rsidR="00A77FDF" w:rsidRPr="008543E3" w:rsidRDefault="00972EF3" w:rsidP="00A77FDF">
      <w:pPr>
        <w:suppressAutoHyphens/>
        <w:autoSpaceDN w:val="0"/>
        <w:spacing w:after="300" w:line="244" w:lineRule="auto"/>
        <w:textAlignment w:val="baseline"/>
        <w:rPr>
          <w:rFonts w:ascii="Ink Free" w:eastAsia="Arial" w:hAnsi="Ink Free" w:cstheme="minorHAnsi"/>
          <w:color w:val="595959" w:themeColor="text1" w:themeTint="A6"/>
          <w:sz w:val="36"/>
          <w:szCs w:val="36"/>
          <w:lang w:eastAsia="zh-CN" w:bidi="hi-IN"/>
        </w:rPr>
      </w:pPr>
      <w:r w:rsidRPr="006C263E">
        <w:rPr>
          <w:rFonts w:ascii="Roboto" w:eastAsia="Arial" w:hAnsi="Roboto" w:cstheme="minorHAnsi"/>
          <w:b/>
          <w:bCs/>
          <w:lang w:eastAsia="zh-CN" w:bidi="hi-IN"/>
        </w:rPr>
        <w:t>Signed:</w:t>
      </w:r>
      <w:r>
        <w:rPr>
          <w:rFonts w:ascii="Roboto" w:eastAsia="Arial" w:hAnsi="Roboto" w:cstheme="minorHAnsi"/>
          <w:lang w:eastAsia="zh-CN" w:bidi="hi-IN"/>
        </w:rPr>
        <w:t xml:space="preserve"> </w:t>
      </w:r>
      <w:r w:rsidR="001515FB" w:rsidRPr="008543E3">
        <w:rPr>
          <w:rFonts w:ascii="Ink Free" w:eastAsia="Arial" w:hAnsi="Ink Free" w:cstheme="minorHAnsi"/>
          <w:color w:val="595959" w:themeColor="text1" w:themeTint="A6"/>
          <w:sz w:val="36"/>
          <w:szCs w:val="36"/>
          <w:lang w:eastAsia="zh-CN" w:bidi="hi-IN"/>
        </w:rPr>
        <w:t>Falu Bharmal</w:t>
      </w:r>
    </w:p>
    <w:p w14:paraId="394FF033" w14:textId="1CC8C9D8" w:rsidR="00A77FDF" w:rsidRDefault="00A77FDF" w:rsidP="00A77FDF">
      <w:pPr>
        <w:suppressAutoHyphens/>
        <w:autoSpaceDN w:val="0"/>
        <w:spacing w:after="300" w:line="244" w:lineRule="auto"/>
        <w:textAlignment w:val="baseline"/>
        <w:rPr>
          <w:rFonts w:ascii="Roboto" w:eastAsia="Arial" w:hAnsi="Roboto" w:cstheme="minorHAnsi"/>
          <w:color w:val="0B0C0C"/>
          <w:lang w:eastAsia="zh-CN" w:bidi="hi-IN"/>
        </w:rPr>
      </w:pPr>
      <w:r w:rsidRPr="006C263E">
        <w:rPr>
          <w:rFonts w:ascii="Roboto" w:eastAsia="Arial" w:hAnsi="Roboto" w:cstheme="minorHAnsi"/>
          <w:b/>
          <w:bCs/>
          <w:color w:val="0B0C0C"/>
          <w:lang w:eastAsia="zh-CN" w:bidi="hi-IN"/>
        </w:rPr>
        <w:t>Date:</w:t>
      </w:r>
      <w:r w:rsidR="00972EF3">
        <w:rPr>
          <w:rFonts w:ascii="Roboto" w:eastAsia="Arial" w:hAnsi="Roboto" w:cstheme="minorHAnsi"/>
          <w:color w:val="0B0C0C"/>
          <w:lang w:eastAsia="zh-CN" w:bidi="hi-IN"/>
        </w:rPr>
        <w:t xml:space="preserve"> 30 September 202</w:t>
      </w:r>
      <w:r w:rsidR="003920FC">
        <w:rPr>
          <w:rFonts w:ascii="Roboto" w:eastAsia="Arial" w:hAnsi="Roboto" w:cstheme="minorHAnsi"/>
          <w:color w:val="0B0C0C"/>
          <w:lang w:eastAsia="zh-CN" w:bidi="hi-IN"/>
        </w:rPr>
        <w:t>4</w:t>
      </w:r>
    </w:p>
    <w:p w14:paraId="734F881A" w14:textId="77777777" w:rsidR="003920FC" w:rsidRDefault="003920FC" w:rsidP="00A77FDF">
      <w:pPr>
        <w:suppressAutoHyphens/>
        <w:autoSpaceDN w:val="0"/>
        <w:spacing w:after="300" w:line="244" w:lineRule="auto"/>
        <w:textAlignment w:val="baseline"/>
        <w:rPr>
          <w:rFonts w:ascii="Roboto" w:eastAsia="Arial" w:hAnsi="Roboto" w:cstheme="minorHAnsi"/>
          <w:b/>
          <w:bCs/>
          <w:color w:val="0B0C0C"/>
          <w:lang w:eastAsia="zh-CN" w:bidi="hi-IN"/>
        </w:rPr>
      </w:pPr>
    </w:p>
    <w:p w14:paraId="40207E15" w14:textId="51A2F2F5" w:rsidR="00A53F5C" w:rsidRPr="00A53F5C" w:rsidRDefault="00A53F5C" w:rsidP="00A77FDF">
      <w:pPr>
        <w:suppressAutoHyphens/>
        <w:autoSpaceDN w:val="0"/>
        <w:spacing w:after="300" w:line="244" w:lineRule="auto"/>
        <w:textAlignment w:val="baseline"/>
        <w:rPr>
          <w:rFonts w:ascii="Roboto" w:eastAsia="Arial" w:hAnsi="Roboto" w:cstheme="minorHAnsi"/>
          <w:b/>
          <w:bCs/>
          <w:color w:val="0B0C0C"/>
          <w:lang w:eastAsia="zh-CN" w:bidi="hi-IN"/>
        </w:rPr>
      </w:pPr>
      <w:r w:rsidRPr="00A53F5C">
        <w:rPr>
          <w:rFonts w:ascii="Roboto" w:eastAsia="Arial" w:hAnsi="Roboto" w:cstheme="minorHAnsi"/>
          <w:b/>
          <w:bCs/>
          <w:color w:val="0B0C0C"/>
          <w:lang w:eastAsia="zh-CN" w:bidi="hi-IN"/>
        </w:rPr>
        <w:t>Governance:</w:t>
      </w:r>
    </w:p>
    <w:p w14:paraId="76265630" w14:textId="43D08BA7" w:rsidR="00A53F5C" w:rsidRDefault="00A53F5C" w:rsidP="00A77FDF">
      <w:pPr>
        <w:suppressAutoHyphens/>
        <w:autoSpaceDN w:val="0"/>
        <w:spacing w:after="300" w:line="244" w:lineRule="auto"/>
        <w:textAlignment w:val="baseline"/>
        <w:rPr>
          <w:rFonts w:ascii="Roboto" w:eastAsia="Arial" w:hAnsi="Roboto" w:cstheme="minorHAnsi"/>
          <w:color w:val="0B0C0C"/>
          <w:lang w:eastAsia="zh-CN" w:bidi="hi-IN"/>
        </w:rPr>
      </w:pPr>
      <w:r>
        <w:rPr>
          <w:rFonts w:ascii="Roboto" w:eastAsia="Arial" w:hAnsi="Roboto" w:cstheme="minorHAnsi"/>
          <w:color w:val="0B0C0C"/>
          <w:lang w:eastAsia="zh-CN" w:bidi="hi-IN"/>
        </w:rPr>
        <w:t xml:space="preserve">This document has been reviewed and approved by the Totally Executive Team </w:t>
      </w:r>
      <w:r w:rsidR="003F6AC1">
        <w:rPr>
          <w:rFonts w:ascii="Roboto" w:eastAsia="Arial" w:hAnsi="Roboto" w:cstheme="minorHAnsi"/>
          <w:color w:val="0B0C0C"/>
          <w:lang w:eastAsia="zh-CN" w:bidi="hi-IN"/>
        </w:rPr>
        <w:t>September 2024.</w:t>
      </w:r>
    </w:p>
    <w:p w14:paraId="03D0EFF0" w14:textId="6E83AB09" w:rsidR="00A53F5C" w:rsidRPr="00A77FDF" w:rsidRDefault="00A53F5C" w:rsidP="00A77FDF">
      <w:pPr>
        <w:suppressAutoHyphens/>
        <w:autoSpaceDN w:val="0"/>
        <w:spacing w:after="300" w:line="244" w:lineRule="auto"/>
        <w:textAlignment w:val="baseline"/>
        <w:rPr>
          <w:rFonts w:ascii="Roboto" w:eastAsia="Arial" w:hAnsi="Roboto" w:cstheme="minorHAnsi"/>
          <w:lang w:eastAsia="zh-CN" w:bidi="hi-IN"/>
        </w:rPr>
      </w:pPr>
      <w:r w:rsidRPr="00A53F5C">
        <w:rPr>
          <w:rFonts w:ascii="Roboto" w:eastAsia="Arial" w:hAnsi="Roboto" w:cstheme="minorHAnsi"/>
          <w:b/>
          <w:bCs/>
          <w:color w:val="0B0C0C"/>
          <w:lang w:eastAsia="zh-CN" w:bidi="hi-IN"/>
        </w:rPr>
        <w:t>Next review date:</w:t>
      </w:r>
      <w:r>
        <w:rPr>
          <w:rFonts w:ascii="Roboto" w:eastAsia="Arial" w:hAnsi="Roboto" w:cstheme="minorHAnsi"/>
          <w:color w:val="0B0C0C"/>
          <w:lang w:eastAsia="zh-CN" w:bidi="hi-IN"/>
        </w:rPr>
        <w:t xml:space="preserve"> September 202</w:t>
      </w:r>
      <w:r w:rsidR="003920FC">
        <w:rPr>
          <w:rFonts w:ascii="Roboto" w:eastAsia="Arial" w:hAnsi="Roboto" w:cstheme="minorHAnsi"/>
          <w:color w:val="0B0C0C"/>
          <w:lang w:eastAsia="zh-CN" w:bidi="hi-IN"/>
        </w:rPr>
        <w:t>5</w:t>
      </w:r>
    </w:p>
    <w:p w14:paraId="43CA638D" w14:textId="77777777" w:rsidR="00B85130" w:rsidRDefault="00B85130"/>
    <w:sectPr w:rsidR="00B8513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1680" w14:textId="77777777" w:rsidR="00385AEC" w:rsidRDefault="00385AEC" w:rsidP="00A77FDF">
      <w:pPr>
        <w:spacing w:after="0" w:line="240" w:lineRule="auto"/>
      </w:pPr>
      <w:r>
        <w:separator/>
      </w:r>
    </w:p>
  </w:endnote>
  <w:endnote w:type="continuationSeparator" w:id="0">
    <w:p w14:paraId="55E9952D" w14:textId="77777777" w:rsidR="00385AEC" w:rsidRDefault="00385AEC" w:rsidP="00A7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Medium">
    <w:altName w:val="Effra Medium"/>
    <w:panose1 w:val="00000000000000000000"/>
    <w:charset w:val="80"/>
    <w:family w:val="swiss"/>
    <w:notTrueType/>
    <w:pitch w:val="default"/>
    <w:sig w:usb0="00000003" w:usb1="08070000" w:usb2="00000010" w:usb3="00000000" w:csb0="00020001" w:csb1="00000000"/>
  </w:font>
  <w:font w:name="Roboto">
    <w:charset w:val="00"/>
    <w:family w:val="auto"/>
    <w:pitch w:val="variable"/>
    <w:sig w:usb0="E00002FF" w:usb1="5000205B" w:usb2="00000020" w:usb3="00000000" w:csb0="0000019F" w:csb1="00000000"/>
  </w:font>
  <w:font w:name="Effra Light">
    <w:altName w:val="Effra Light"/>
    <w:panose1 w:val="00000000000000000000"/>
    <w:charset w:val="00"/>
    <w:family w:val="swiss"/>
    <w:notTrueType/>
    <w:pitch w:val="default"/>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5FAE" w14:textId="5402FB16" w:rsidR="00813FAC" w:rsidRDefault="00813FAC">
    <w:pPr>
      <w:pStyle w:val="Footer"/>
      <w:rPr>
        <w:color w:val="7F7F7F" w:themeColor="text1" w:themeTint="80"/>
        <w:sz w:val="16"/>
        <w:szCs w:val="16"/>
      </w:rPr>
    </w:pPr>
    <w:r w:rsidRPr="00603A87">
      <w:rPr>
        <w:color w:val="7F7F7F" w:themeColor="text1" w:themeTint="80"/>
        <w:sz w:val="16"/>
        <w:szCs w:val="16"/>
      </w:rPr>
      <w:t>Totally plc – Carbon Reduction</w:t>
    </w:r>
    <w:r w:rsidR="00603A87" w:rsidRPr="00603A87">
      <w:rPr>
        <w:color w:val="7F7F7F" w:themeColor="text1" w:themeTint="80"/>
        <w:sz w:val="16"/>
        <w:szCs w:val="16"/>
      </w:rPr>
      <w:t xml:space="preserve"> Plan (PPN06/21) – September 202</w:t>
    </w:r>
    <w:r w:rsidR="008543E3">
      <w:rPr>
        <w:color w:val="7F7F7F" w:themeColor="text1" w:themeTint="80"/>
        <w:sz w:val="16"/>
        <w:szCs w:val="16"/>
      </w:rPr>
      <w:t>4</w:t>
    </w:r>
  </w:p>
  <w:p w14:paraId="06DF5AA0" w14:textId="7F8187E2" w:rsidR="00816547" w:rsidRPr="00603A87" w:rsidRDefault="00816547">
    <w:pPr>
      <w:pStyle w:val="Footer"/>
      <w:rPr>
        <w:color w:val="7F7F7F" w:themeColor="text1" w:themeTint="80"/>
        <w:sz w:val="16"/>
        <w:szCs w:val="16"/>
      </w:rPr>
    </w:pPr>
    <w:r>
      <w:rPr>
        <w:color w:val="7F7F7F" w:themeColor="text1" w:themeTint="80"/>
        <w:sz w:val="16"/>
        <w:szCs w:val="16"/>
      </w:rPr>
      <w:t>Document classification: INTERNAL/PUBLIC</w:t>
    </w:r>
  </w:p>
  <w:p w14:paraId="45080311" w14:textId="77777777" w:rsidR="00813FAC" w:rsidRDefault="00813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92F1" w14:textId="77777777" w:rsidR="00385AEC" w:rsidRDefault="00385AEC" w:rsidP="00A77FDF">
      <w:pPr>
        <w:spacing w:after="0" w:line="240" w:lineRule="auto"/>
      </w:pPr>
      <w:r>
        <w:separator/>
      </w:r>
    </w:p>
  </w:footnote>
  <w:footnote w:type="continuationSeparator" w:id="0">
    <w:p w14:paraId="7E7BDE53" w14:textId="77777777" w:rsidR="00385AEC" w:rsidRDefault="00385AEC" w:rsidP="00A77FDF">
      <w:pPr>
        <w:spacing w:after="0" w:line="240" w:lineRule="auto"/>
      </w:pPr>
      <w:r>
        <w:continuationSeparator/>
      </w:r>
    </w:p>
  </w:footnote>
  <w:footnote w:id="1">
    <w:p w14:paraId="1733E8AD" w14:textId="77777777" w:rsidR="00A77FDF" w:rsidRDefault="00A77FDF" w:rsidP="00A77FDF">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2">
    <w:p w14:paraId="3D71F97C" w14:textId="77777777" w:rsidR="00A77FDF" w:rsidRDefault="00A77FDF" w:rsidP="00A77FDF">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3">
    <w:p w14:paraId="587CCC35" w14:textId="77777777" w:rsidR="00A77FDF" w:rsidRDefault="00A77FDF" w:rsidP="00A77FDF">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F695" w14:textId="2194A973" w:rsidR="008543E3" w:rsidRDefault="008543E3">
    <w:pPr>
      <w:pStyle w:val="Header"/>
    </w:pPr>
    <w:r w:rsidRPr="008543E3">
      <w:rPr>
        <w:rFonts w:ascii="Calibri" w:eastAsia="Calibri" w:hAnsi="Calibri" w:cs="Times New Roman"/>
        <w:noProof/>
        <w:color w:val="006D8B"/>
        <w:lang w:eastAsia="en-GB"/>
      </w:rPr>
      <w:drawing>
        <wp:anchor distT="0" distB="0" distL="114300" distR="114300" simplePos="0" relativeHeight="251658240" behindDoc="1" locked="0" layoutInCell="1" allowOverlap="1" wp14:anchorId="6BB56AEE" wp14:editId="3778C2E7">
          <wp:simplePos x="0" y="0"/>
          <wp:positionH relativeFrom="column">
            <wp:posOffset>4450080</wp:posOffset>
          </wp:positionH>
          <wp:positionV relativeFrom="paragraph">
            <wp:posOffset>0</wp:posOffset>
          </wp:positionV>
          <wp:extent cx="1608255" cy="408082"/>
          <wp:effectExtent l="0" t="0" r="0" b="0"/>
          <wp:wrapTight wrapText="bothSides">
            <wp:wrapPolygon edited="0">
              <wp:start x="1024" y="0"/>
              <wp:lineTo x="0" y="7065"/>
              <wp:lineTo x="0" y="18168"/>
              <wp:lineTo x="18427" y="20187"/>
              <wp:lineTo x="20218" y="20187"/>
              <wp:lineTo x="21242" y="8075"/>
              <wp:lineTo x="21242" y="0"/>
              <wp:lineTo x="3583" y="0"/>
              <wp:lineTo x="1024" y="0"/>
            </wp:wrapPolygon>
          </wp:wrapTight>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8255" cy="408082"/>
                  </a:xfrm>
                  <a:prstGeom prst="rect">
                    <a:avLst/>
                  </a:prstGeom>
                </pic:spPr>
              </pic:pic>
            </a:graphicData>
          </a:graphic>
        </wp:anchor>
      </w:drawing>
    </w:r>
  </w:p>
  <w:p w14:paraId="7231C956" w14:textId="77777777" w:rsidR="008543E3" w:rsidRDefault="00854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27548"/>
    <w:multiLevelType w:val="hybridMultilevel"/>
    <w:tmpl w:val="498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DF"/>
    <w:rsid w:val="000514E1"/>
    <w:rsid w:val="000917C3"/>
    <w:rsid w:val="000964CC"/>
    <w:rsid w:val="001206DA"/>
    <w:rsid w:val="001213DD"/>
    <w:rsid w:val="001515FB"/>
    <w:rsid w:val="001856D9"/>
    <w:rsid w:val="001C70C6"/>
    <w:rsid w:val="001F57B4"/>
    <w:rsid w:val="002935DA"/>
    <w:rsid w:val="00365EC6"/>
    <w:rsid w:val="003710D4"/>
    <w:rsid w:val="00385AEC"/>
    <w:rsid w:val="003920FC"/>
    <w:rsid w:val="003958BA"/>
    <w:rsid w:val="00397046"/>
    <w:rsid w:val="003A765A"/>
    <w:rsid w:val="003D52EA"/>
    <w:rsid w:val="003D6623"/>
    <w:rsid w:val="003F6AC1"/>
    <w:rsid w:val="0048535D"/>
    <w:rsid w:val="004A189A"/>
    <w:rsid w:val="00513A89"/>
    <w:rsid w:val="00583971"/>
    <w:rsid w:val="00587C4A"/>
    <w:rsid w:val="005A6A33"/>
    <w:rsid w:val="005C586F"/>
    <w:rsid w:val="005E281A"/>
    <w:rsid w:val="00603A87"/>
    <w:rsid w:val="006C263E"/>
    <w:rsid w:val="007267B0"/>
    <w:rsid w:val="00767740"/>
    <w:rsid w:val="007D65DC"/>
    <w:rsid w:val="007F07F1"/>
    <w:rsid w:val="007F1534"/>
    <w:rsid w:val="00813FAC"/>
    <w:rsid w:val="00816547"/>
    <w:rsid w:val="008543E3"/>
    <w:rsid w:val="00972EF3"/>
    <w:rsid w:val="009B1A1B"/>
    <w:rsid w:val="00A22C4E"/>
    <w:rsid w:val="00A35207"/>
    <w:rsid w:val="00A53F5C"/>
    <w:rsid w:val="00A77FDF"/>
    <w:rsid w:val="00AA7DB1"/>
    <w:rsid w:val="00AB2AF1"/>
    <w:rsid w:val="00AC1EB3"/>
    <w:rsid w:val="00B26636"/>
    <w:rsid w:val="00B31A33"/>
    <w:rsid w:val="00B457A0"/>
    <w:rsid w:val="00B72EFB"/>
    <w:rsid w:val="00B85130"/>
    <w:rsid w:val="00BA1EC7"/>
    <w:rsid w:val="00BE7C00"/>
    <w:rsid w:val="00C12E02"/>
    <w:rsid w:val="00C31BB5"/>
    <w:rsid w:val="00C52459"/>
    <w:rsid w:val="00C54568"/>
    <w:rsid w:val="00CB1DA6"/>
    <w:rsid w:val="00D254A7"/>
    <w:rsid w:val="00D32685"/>
    <w:rsid w:val="00D81016"/>
    <w:rsid w:val="00D94026"/>
    <w:rsid w:val="00DC37A1"/>
    <w:rsid w:val="00F54061"/>
    <w:rsid w:val="00F82603"/>
    <w:rsid w:val="00FC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6535"/>
  <w15:chartTrackingRefBased/>
  <w15:docId w15:val="{2CD13070-B653-4DC2-A45D-6A762D4E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77FDF"/>
    <w:pPr>
      <w:suppressAutoHyphens/>
      <w:autoSpaceDN w:val="0"/>
      <w:spacing w:after="0" w:line="276" w:lineRule="auto"/>
      <w:textAlignment w:val="baseline"/>
    </w:pPr>
    <w:rPr>
      <w:rFonts w:ascii="Arial" w:eastAsia="Arial" w:hAnsi="Arial" w:cs="Arial"/>
      <w:lang w:eastAsia="zh-CN" w:bidi="hi-IN"/>
    </w:rPr>
  </w:style>
  <w:style w:type="character" w:styleId="FootnoteReference">
    <w:name w:val="footnote reference"/>
    <w:basedOn w:val="DefaultParagraphFont"/>
    <w:rsid w:val="00A77FDF"/>
    <w:rPr>
      <w:position w:val="0"/>
      <w:vertAlign w:val="superscript"/>
    </w:rPr>
  </w:style>
  <w:style w:type="paragraph" w:styleId="Header">
    <w:name w:val="header"/>
    <w:basedOn w:val="Normal"/>
    <w:link w:val="HeaderChar"/>
    <w:uiPriority w:val="99"/>
    <w:unhideWhenUsed/>
    <w:rsid w:val="00A77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FDF"/>
  </w:style>
  <w:style w:type="paragraph" w:styleId="Footer">
    <w:name w:val="footer"/>
    <w:basedOn w:val="Normal"/>
    <w:link w:val="FooterChar"/>
    <w:uiPriority w:val="99"/>
    <w:unhideWhenUsed/>
    <w:rsid w:val="00A77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FDF"/>
  </w:style>
  <w:style w:type="character" w:styleId="CommentReference">
    <w:name w:val="annotation reference"/>
    <w:basedOn w:val="DefaultParagraphFont"/>
    <w:uiPriority w:val="99"/>
    <w:semiHidden/>
    <w:unhideWhenUsed/>
    <w:rsid w:val="001206DA"/>
    <w:rPr>
      <w:sz w:val="16"/>
      <w:szCs w:val="16"/>
    </w:rPr>
  </w:style>
  <w:style w:type="paragraph" w:styleId="CommentText">
    <w:name w:val="annotation text"/>
    <w:basedOn w:val="Normal"/>
    <w:link w:val="CommentTextChar"/>
    <w:uiPriority w:val="99"/>
    <w:semiHidden/>
    <w:unhideWhenUsed/>
    <w:rsid w:val="001206DA"/>
    <w:pPr>
      <w:spacing w:line="240" w:lineRule="auto"/>
    </w:pPr>
    <w:rPr>
      <w:sz w:val="20"/>
      <w:szCs w:val="20"/>
    </w:rPr>
  </w:style>
  <w:style w:type="character" w:customStyle="1" w:styleId="CommentTextChar">
    <w:name w:val="Comment Text Char"/>
    <w:basedOn w:val="DefaultParagraphFont"/>
    <w:link w:val="CommentText"/>
    <w:uiPriority w:val="99"/>
    <w:semiHidden/>
    <w:rsid w:val="001206DA"/>
    <w:rPr>
      <w:sz w:val="20"/>
      <w:szCs w:val="20"/>
    </w:rPr>
  </w:style>
  <w:style w:type="paragraph" w:styleId="CommentSubject">
    <w:name w:val="annotation subject"/>
    <w:basedOn w:val="CommentText"/>
    <w:next w:val="CommentText"/>
    <w:link w:val="CommentSubjectChar"/>
    <w:uiPriority w:val="99"/>
    <w:semiHidden/>
    <w:unhideWhenUsed/>
    <w:rsid w:val="001206DA"/>
    <w:rPr>
      <w:b/>
      <w:bCs/>
    </w:rPr>
  </w:style>
  <w:style w:type="character" w:customStyle="1" w:styleId="CommentSubjectChar">
    <w:name w:val="Comment Subject Char"/>
    <w:basedOn w:val="CommentTextChar"/>
    <w:link w:val="CommentSubject"/>
    <w:uiPriority w:val="99"/>
    <w:semiHidden/>
    <w:rsid w:val="001206DA"/>
    <w:rPr>
      <w:b/>
      <w:bCs/>
      <w:sz w:val="20"/>
      <w:szCs w:val="20"/>
    </w:rPr>
  </w:style>
  <w:style w:type="paragraph" w:customStyle="1" w:styleId="Default">
    <w:name w:val="Default"/>
    <w:rsid w:val="003920FC"/>
    <w:pPr>
      <w:autoSpaceDE w:val="0"/>
      <w:autoSpaceDN w:val="0"/>
      <w:adjustRightInd w:val="0"/>
      <w:spacing w:after="0" w:line="240" w:lineRule="auto"/>
    </w:pPr>
    <w:rPr>
      <w:rFonts w:ascii="Effra Medium" w:eastAsia="Effra Medium" w:cs="Effra Medium"/>
      <w:color w:val="000000"/>
      <w:sz w:val="24"/>
      <w:szCs w:val="24"/>
    </w:rPr>
  </w:style>
  <w:style w:type="paragraph" w:styleId="ListParagraph">
    <w:name w:val="List Paragraph"/>
    <w:basedOn w:val="Normal"/>
    <w:uiPriority w:val="34"/>
    <w:qFormat/>
    <w:rsid w:val="00854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collections/government-conversion-factors-for-company-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Falu Bharmal</dc:creator>
  <cp:keywords/>
  <dc:description/>
  <cp:lastModifiedBy>Holly Smart</cp:lastModifiedBy>
  <cp:revision>2</cp:revision>
  <cp:lastPrinted>2023-09-28T13:09:00Z</cp:lastPrinted>
  <dcterms:created xsi:type="dcterms:W3CDTF">2024-10-08T07:34:00Z</dcterms:created>
  <dcterms:modified xsi:type="dcterms:W3CDTF">2024-10-08T07:34:00Z</dcterms:modified>
</cp:coreProperties>
</file>